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52" w:rsidRDefault="00FD4652" w:rsidP="00FD4652">
      <w:pP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drawing>
          <wp:inline distT="0" distB="0" distL="0" distR="0" wp14:anchorId="313F88AB" wp14:editId="6D6AD033">
            <wp:extent cx="933450" cy="806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938829" cy="810806"/>
                    </a:xfrm>
                    <a:prstGeom prst="rect">
                      <a:avLst/>
                    </a:prstGeom>
                  </pic:spPr>
                </pic:pic>
              </a:graphicData>
            </a:graphic>
          </wp:inline>
        </w:drawing>
      </w:r>
    </w:p>
    <w:p w:rsidR="00FD4652" w:rsidRDefault="00FD4652" w:rsidP="00FD4652">
      <w:pPr>
        <w:rPr>
          <w:rFonts w:ascii="Times New Roman" w:hAnsi="Times New Roman" w:cs="Times New Roman"/>
          <w:b/>
          <w:bCs/>
          <w:noProof/>
          <w:color w:val="000000"/>
          <w:sz w:val="24"/>
          <w:szCs w:val="24"/>
        </w:rPr>
      </w:pPr>
    </w:p>
    <w:p w:rsidR="00FD4652" w:rsidRPr="00BA4540" w:rsidRDefault="00FD4652" w:rsidP="00FD4652">
      <w:pPr>
        <w:rPr>
          <w:rFonts w:ascii="Times New Roman" w:eastAsia="Times New Roman" w:hAnsi="Times New Roman"/>
          <w:color w:val="000000"/>
        </w:rPr>
      </w:pPr>
      <w:r w:rsidRPr="006F7932">
        <w:rPr>
          <w:rFonts w:ascii="Times New Roman" w:eastAsia="Times New Roman" w:hAnsi="Times New Roman"/>
          <w:b/>
          <w:bCs/>
          <w:color w:val="000000"/>
          <w:u w:val="single"/>
        </w:rPr>
        <w:t>FOR IMMEDIATE RELEASE:</w:t>
      </w:r>
      <w:r w:rsidRPr="006F7932">
        <w:rPr>
          <w:rFonts w:ascii="Times New Roman" w:eastAsia="Times New Roman" w:hAnsi="Times New Roman"/>
          <w:color w:val="000000"/>
        </w:rPr>
        <w:t xml:space="preserve">                </w:t>
      </w:r>
      <w:r w:rsidRPr="006F7932">
        <w:rPr>
          <w:rFonts w:ascii="Times New Roman" w:eastAsia="Times New Roman" w:hAnsi="Times New Roman"/>
          <w:color w:val="000000"/>
        </w:rPr>
        <w:tab/>
        <w:t>CONTACTS:  </w:t>
      </w:r>
      <w:r>
        <w:rPr>
          <w:rFonts w:ascii="Times New Roman" w:eastAsia="Times New Roman" w:hAnsi="Times New Roman"/>
          <w:color w:val="000000"/>
        </w:rPr>
        <w:t xml:space="preserve">                   </w:t>
      </w:r>
      <w:r w:rsidR="00317BD6">
        <w:rPr>
          <w:rFonts w:ascii="Times New Roman" w:eastAsia="Times New Roman" w:hAnsi="Times New Roman"/>
          <w:color w:val="000000"/>
        </w:rPr>
        <w:t>Sarah Morgan</w:t>
      </w:r>
      <w:r>
        <w:rPr>
          <w:rFonts w:ascii="Times New Roman" w:eastAsia="Times New Roman" w:hAnsi="Times New Roman"/>
          <w:color w:val="000000"/>
        </w:rPr>
        <w:t>, 240-662-</w:t>
      </w:r>
      <w:r w:rsidR="00317BD6">
        <w:rPr>
          <w:rFonts w:ascii="Times New Roman" w:eastAsia="Times New Roman" w:hAnsi="Times New Roman"/>
          <w:color w:val="000000"/>
        </w:rPr>
        <w:t>5890</w:t>
      </w:r>
    </w:p>
    <w:p w:rsidR="00FD4652" w:rsidRPr="00CC6AE2" w:rsidRDefault="00B318E9" w:rsidP="00CC6AE2">
      <w:pPr>
        <w:rPr>
          <w:rFonts w:ascii="Times New Roman" w:eastAsia="Times New Roman" w:hAnsi="Times New Roman"/>
          <w:color w:val="000000"/>
        </w:rPr>
      </w:pPr>
      <w:r>
        <w:rPr>
          <w:rFonts w:ascii="Times New Roman" w:eastAsia="Times New Roman" w:hAnsi="Times New Roman"/>
          <w:color w:val="000000"/>
        </w:rPr>
        <w:t xml:space="preserve">April </w:t>
      </w:r>
      <w:r w:rsidR="003320CA">
        <w:rPr>
          <w:rFonts w:ascii="Times New Roman" w:eastAsia="Times New Roman" w:hAnsi="Times New Roman"/>
          <w:color w:val="000000"/>
        </w:rPr>
        <w:t>20</w:t>
      </w:r>
      <w:r w:rsidR="00B316D7">
        <w:rPr>
          <w:rFonts w:ascii="Times New Roman" w:eastAsia="Times New Roman" w:hAnsi="Times New Roman"/>
          <w:color w:val="000000"/>
        </w:rPr>
        <w:t>, 2016</w:t>
      </w:r>
      <w:r w:rsidR="00FD4652" w:rsidRPr="006F7932">
        <w:rPr>
          <w:rFonts w:ascii="Times New Roman" w:eastAsia="Times New Roman" w:hAnsi="Times New Roman"/>
          <w:color w:val="000000"/>
        </w:rPr>
        <w:tab/>
      </w:r>
      <w:r w:rsidR="00FD4652">
        <w:rPr>
          <w:rFonts w:ascii="Times New Roman" w:eastAsia="Times New Roman" w:hAnsi="Times New Roman"/>
          <w:color w:val="000000"/>
        </w:rPr>
        <w:t xml:space="preserve">                         </w:t>
      </w:r>
      <w:r w:rsidR="00FD4652">
        <w:rPr>
          <w:rFonts w:ascii="Times New Roman" w:eastAsia="Times New Roman" w:hAnsi="Times New Roman"/>
          <w:color w:val="000000"/>
        </w:rPr>
        <w:tab/>
      </w:r>
      <w:r w:rsidR="00FD4652">
        <w:rPr>
          <w:rFonts w:ascii="Times New Roman" w:eastAsia="Times New Roman" w:hAnsi="Times New Roman"/>
          <w:color w:val="000000"/>
        </w:rPr>
        <w:tab/>
      </w:r>
      <w:r w:rsidR="00FD4652">
        <w:rPr>
          <w:rFonts w:ascii="Times New Roman" w:eastAsia="Times New Roman" w:hAnsi="Times New Roman"/>
          <w:color w:val="000000"/>
        </w:rPr>
        <w:tab/>
      </w:r>
      <w:r w:rsidR="00FD4652">
        <w:rPr>
          <w:rFonts w:ascii="Times New Roman" w:eastAsia="Times New Roman" w:hAnsi="Times New Roman"/>
          <w:color w:val="000000"/>
        </w:rPr>
        <w:tab/>
      </w:r>
      <w:r w:rsidR="00FD4652">
        <w:rPr>
          <w:rFonts w:ascii="Times New Roman" w:eastAsia="Times New Roman" w:hAnsi="Times New Roman"/>
          <w:color w:val="000000"/>
        </w:rPr>
        <w:tab/>
      </w:r>
      <w:r w:rsidR="00317BD6">
        <w:rPr>
          <w:rFonts w:ascii="Times New Roman" w:eastAsia="Times New Roman" w:hAnsi="Times New Roman"/>
          <w:color w:val="000000"/>
        </w:rPr>
        <w:tab/>
      </w:r>
      <w:hyperlink r:id="rId7" w:history="1">
        <w:r w:rsidR="00317BD6" w:rsidRPr="00BC4289">
          <w:rPr>
            <w:rStyle w:val="Hyperlink"/>
            <w:rFonts w:ascii="Times New Roman" w:eastAsia="Times New Roman" w:hAnsi="Times New Roman"/>
          </w:rPr>
          <w:t>Sarah_Morgan@Discovery.com</w:t>
        </w:r>
      </w:hyperlink>
      <w:r w:rsidR="00FD4652">
        <w:rPr>
          <w:rFonts w:ascii="Times New Roman" w:eastAsia="Times New Roman" w:hAnsi="Times New Roman"/>
          <w:color w:val="000000"/>
        </w:rPr>
        <w:tab/>
        <w:t xml:space="preserve">  </w:t>
      </w:r>
    </w:p>
    <w:p w:rsidR="00FD4652" w:rsidRPr="00BA4540" w:rsidRDefault="00317BD6" w:rsidP="00FD4652">
      <w:pPr>
        <w:ind w:left="6480"/>
        <w:rPr>
          <w:rFonts w:ascii="Times New Roman" w:eastAsia="Times New Roman" w:hAnsi="Times New Roman"/>
          <w:color w:val="000000"/>
        </w:rPr>
      </w:pPr>
      <w:r>
        <w:rPr>
          <w:rFonts w:ascii="Times New Roman" w:eastAsia="Times New Roman" w:hAnsi="Times New Roman"/>
          <w:color w:val="000000"/>
        </w:rPr>
        <w:t xml:space="preserve">         Paul Schur</w:t>
      </w:r>
      <w:r w:rsidR="00FD4652">
        <w:rPr>
          <w:rFonts w:ascii="Times New Roman" w:eastAsia="Times New Roman" w:hAnsi="Times New Roman"/>
          <w:color w:val="000000"/>
        </w:rPr>
        <w:t>, 240-662-</w:t>
      </w:r>
      <w:r>
        <w:rPr>
          <w:rFonts w:ascii="Times New Roman" w:eastAsia="Times New Roman" w:hAnsi="Times New Roman"/>
          <w:color w:val="000000"/>
        </w:rPr>
        <w:t>3348</w:t>
      </w:r>
    </w:p>
    <w:p w:rsidR="00FD4652" w:rsidRDefault="00FD4652" w:rsidP="00FD4652">
      <w:pPr>
        <w:rPr>
          <w:rFonts w:ascii="Times New Roman" w:hAnsi="Times New Roman" w:cs="Times New Roman"/>
          <w:b/>
          <w:bCs/>
          <w:color w:val="000000"/>
          <w:sz w:val="24"/>
          <w:szCs w:val="24"/>
          <w:u w:val="single"/>
        </w:rPr>
      </w:pPr>
      <w:r w:rsidRPr="006F7932">
        <w:rPr>
          <w:rFonts w:ascii="Times New Roman" w:eastAsia="Times New Roman" w:hAnsi="Times New Roman"/>
          <w:color w:val="000000"/>
        </w:rPr>
        <w:tab/>
      </w: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sidR="00317BD6">
        <w:rPr>
          <w:rFonts w:ascii="Times New Roman" w:eastAsia="Times New Roman" w:hAnsi="Times New Roman"/>
          <w:color w:val="000000"/>
        </w:rPr>
        <w:t xml:space="preserve">     </w:t>
      </w:r>
      <w:hyperlink r:id="rId8" w:history="1">
        <w:r w:rsidR="00317BD6" w:rsidRPr="00BC4289">
          <w:rPr>
            <w:rStyle w:val="Hyperlink"/>
            <w:rFonts w:ascii="Times New Roman" w:eastAsia="Times New Roman" w:hAnsi="Times New Roman"/>
          </w:rPr>
          <w:t>Paul_Schur@Discovery.com</w:t>
        </w:r>
      </w:hyperlink>
    </w:p>
    <w:p w:rsidR="00215D3A" w:rsidRDefault="00B318E9" w:rsidP="00215D3A">
      <w:pPr>
        <w:spacing w:before="100" w:beforeAutospacing="1" w:after="100" w:afterAutospacing="1"/>
        <w:jc w:val="center"/>
        <w:rPr>
          <w:rFonts w:ascii="Times New Roman" w:hAnsi="Times New Roman" w:cs="Times New Roman"/>
          <w:b/>
          <w:bCs/>
          <w:color w:val="000000"/>
          <w:u w:val="single"/>
        </w:rPr>
      </w:pPr>
      <w:r>
        <w:rPr>
          <w:rFonts w:ascii="Times New Roman" w:hAnsi="Times New Roman" w:cs="Times New Roman"/>
          <w:b/>
          <w:bCs/>
          <w:color w:val="000000"/>
          <w:u w:val="single"/>
        </w:rPr>
        <w:t>SPACE’S DEEPEST SECRETS PREMIERES TUESDAY, APRIL 26 AT 9PM ON SCIENCE CHANNEL</w:t>
      </w:r>
    </w:p>
    <w:p w:rsidR="00B318E9" w:rsidRPr="00B318E9" w:rsidRDefault="00B318E9" w:rsidP="00B318E9">
      <w:pPr>
        <w:pStyle w:val="ListParagraph"/>
        <w:ind w:left="720"/>
        <w:jc w:val="center"/>
        <w:rPr>
          <w:i/>
          <w:color w:val="000000"/>
        </w:rPr>
      </w:pPr>
      <w:r>
        <w:rPr>
          <w:color w:val="000000"/>
        </w:rPr>
        <w:t>-</w:t>
      </w:r>
      <w:r w:rsidR="00F64894">
        <w:rPr>
          <w:i/>
          <w:color w:val="000000"/>
        </w:rPr>
        <w:t>Six</w:t>
      </w:r>
      <w:r w:rsidR="004033E5">
        <w:rPr>
          <w:i/>
          <w:color w:val="000000"/>
        </w:rPr>
        <w:t>-</w:t>
      </w:r>
      <w:r w:rsidR="008B188F">
        <w:rPr>
          <w:i/>
          <w:color w:val="000000"/>
        </w:rPr>
        <w:t>episode series</w:t>
      </w:r>
      <w:r>
        <w:rPr>
          <w:i/>
          <w:color w:val="000000"/>
        </w:rPr>
        <w:t xml:space="preserve"> kicks off with </w:t>
      </w:r>
      <w:r w:rsidR="00CC3971">
        <w:rPr>
          <w:i/>
          <w:color w:val="000000"/>
        </w:rPr>
        <w:t>special</w:t>
      </w:r>
      <w:r w:rsidR="00F64894">
        <w:rPr>
          <w:i/>
          <w:color w:val="000000"/>
        </w:rPr>
        <w:t xml:space="preserve"> two-hour premiere</w:t>
      </w:r>
      <w:r>
        <w:rPr>
          <w:i/>
          <w:color w:val="000000"/>
        </w:rPr>
        <w:t>-</w:t>
      </w:r>
    </w:p>
    <w:p w:rsidR="008D05FD" w:rsidRPr="008D05FD" w:rsidRDefault="008D05FD" w:rsidP="008D05FD">
      <w:pPr>
        <w:rPr>
          <w:rFonts w:ascii="Times New Roman" w:eastAsia="Calibri" w:hAnsi="Times New Roman" w:cs="Consolas"/>
          <w:szCs w:val="21"/>
        </w:rPr>
      </w:pPr>
      <w:r w:rsidRPr="008D05FD">
        <w:rPr>
          <w:rFonts w:ascii="Times New Roman" w:eastAsia="Calibri" w:hAnsi="Times New Roman" w:cs="Consolas"/>
          <w:szCs w:val="21"/>
        </w:rPr>
        <w:t xml:space="preserve">(Silver Spring, MD) – </w:t>
      </w:r>
      <w:bookmarkStart w:id="0" w:name="_GoBack"/>
      <w:r w:rsidRPr="008D05FD">
        <w:rPr>
          <w:rFonts w:ascii="Times New Roman" w:eastAsia="Calibri" w:hAnsi="Times New Roman" w:cs="Consolas"/>
          <w:szCs w:val="21"/>
        </w:rPr>
        <w:t>A few ge</w:t>
      </w:r>
      <w:r w:rsidR="005A57A2">
        <w:rPr>
          <w:rFonts w:ascii="Times New Roman" w:eastAsia="Calibri" w:hAnsi="Times New Roman" w:cs="Consolas"/>
          <w:szCs w:val="21"/>
        </w:rPr>
        <w:t>nerations ago traveling to the M</w:t>
      </w:r>
      <w:r w:rsidRPr="008D05FD">
        <w:rPr>
          <w:rFonts w:ascii="Times New Roman" w:eastAsia="Calibri" w:hAnsi="Times New Roman" w:cs="Consolas"/>
          <w:szCs w:val="21"/>
        </w:rPr>
        <w:t>oon was h</w:t>
      </w:r>
      <w:r w:rsidR="005A57A2">
        <w:rPr>
          <w:rFonts w:ascii="Times New Roman" w:eastAsia="Calibri" w:hAnsi="Times New Roman" w:cs="Consolas"/>
          <w:szCs w:val="21"/>
        </w:rPr>
        <w:t>ard to imagine, and beyond the M</w:t>
      </w:r>
      <w:r w:rsidRPr="008D05FD">
        <w:rPr>
          <w:rFonts w:ascii="Times New Roman" w:eastAsia="Calibri" w:hAnsi="Times New Roman" w:cs="Consolas"/>
          <w:szCs w:val="21"/>
        </w:rPr>
        <w:t>oon - a pipe dream. Today there is a new breed of explorer, tasked with going</w:t>
      </w:r>
      <w:r w:rsidR="005A57A2">
        <w:rPr>
          <w:rFonts w:ascii="Times New Roman" w:eastAsia="Calibri" w:hAnsi="Times New Roman" w:cs="Consolas"/>
          <w:szCs w:val="21"/>
        </w:rPr>
        <w:t xml:space="preserve"> deep into space</w:t>
      </w:r>
      <w:r w:rsidRPr="008D05FD">
        <w:rPr>
          <w:rFonts w:ascii="Times New Roman" w:eastAsia="Calibri" w:hAnsi="Times New Roman" w:cs="Consolas"/>
          <w:szCs w:val="21"/>
        </w:rPr>
        <w:t xml:space="preserve"> to unlock and reveal first-ever views of alien worlds and cosmic bodies far beyond anyone’s imagination. </w:t>
      </w:r>
      <w:r w:rsidRPr="008D05FD">
        <w:rPr>
          <w:rFonts w:ascii="Times New Roman" w:eastAsia="Calibri" w:hAnsi="Times New Roman" w:cs="Consolas"/>
          <w:b/>
          <w:szCs w:val="21"/>
        </w:rPr>
        <w:t>SPACE’S DEEPEST SECRETS</w:t>
      </w:r>
      <w:r w:rsidRPr="008D05FD">
        <w:rPr>
          <w:rFonts w:ascii="Times New Roman" w:eastAsia="Calibri" w:hAnsi="Times New Roman" w:cs="Consolas"/>
          <w:szCs w:val="21"/>
        </w:rPr>
        <w:t xml:space="preserve"> shares the stories of the men and women who pushed their ingenuity and curiosity beyond the limits to uncover some of the most groundbreaking findings in the history of space exploration. This all-new series kicks off with a two-hour premiere on </w:t>
      </w:r>
      <w:r w:rsidRPr="005575B3">
        <w:rPr>
          <w:rFonts w:ascii="Times New Roman" w:eastAsia="Calibri" w:hAnsi="Times New Roman" w:cs="Consolas"/>
          <w:b/>
          <w:szCs w:val="21"/>
          <w:u w:val="single"/>
        </w:rPr>
        <w:t>Tuesday, April 26 at 9PM</w:t>
      </w:r>
      <w:r w:rsidRPr="008D05FD">
        <w:rPr>
          <w:rFonts w:ascii="Times New Roman" w:eastAsia="Calibri" w:hAnsi="Times New Roman" w:cs="Consolas"/>
          <w:szCs w:val="21"/>
        </w:rPr>
        <w:t xml:space="preserve"> followed by weekly hour-long episodes each Tuesday.  </w:t>
      </w:r>
    </w:p>
    <w:p w:rsidR="008D05FD" w:rsidRPr="008D05FD" w:rsidRDefault="008D05FD" w:rsidP="008D05FD">
      <w:pPr>
        <w:rPr>
          <w:rFonts w:ascii="Times New Roman" w:eastAsia="Calibri" w:hAnsi="Times New Roman" w:cs="Consolas"/>
          <w:szCs w:val="21"/>
        </w:rPr>
      </w:pPr>
    </w:p>
    <w:p w:rsidR="008D05FD" w:rsidRPr="008D05FD" w:rsidRDefault="008D05FD" w:rsidP="008D05FD">
      <w:pPr>
        <w:rPr>
          <w:rFonts w:ascii="Times New Roman" w:eastAsia="Calibri" w:hAnsi="Times New Roman" w:cs="Consolas"/>
          <w:szCs w:val="21"/>
        </w:rPr>
      </w:pPr>
      <w:r w:rsidRPr="008D05FD">
        <w:rPr>
          <w:rFonts w:ascii="Times New Roman" w:eastAsia="Calibri" w:hAnsi="Times New Roman" w:cs="Consolas"/>
          <w:szCs w:val="21"/>
        </w:rPr>
        <w:t xml:space="preserve">The two-hour premiere of </w:t>
      </w:r>
      <w:r w:rsidRPr="008D05FD">
        <w:rPr>
          <w:rFonts w:ascii="Times New Roman" w:eastAsia="Calibri" w:hAnsi="Times New Roman" w:cs="Consolas"/>
          <w:b/>
          <w:szCs w:val="21"/>
        </w:rPr>
        <w:t>SPACE’S DEEPEST SECRETS</w:t>
      </w:r>
      <w:r w:rsidRPr="008D05FD">
        <w:rPr>
          <w:rFonts w:ascii="Times New Roman" w:eastAsia="Calibri" w:hAnsi="Times New Roman" w:cs="Consolas"/>
          <w:szCs w:val="21"/>
        </w:rPr>
        <w:t xml:space="preserve"> introduces viewers to the minds behind </w:t>
      </w:r>
      <w:r w:rsidR="00F02F1E">
        <w:rPr>
          <w:rFonts w:ascii="Times New Roman" w:eastAsia="Calibri" w:hAnsi="Times New Roman" w:cs="Consolas"/>
          <w:szCs w:val="21"/>
        </w:rPr>
        <w:t>NASA’s</w:t>
      </w:r>
      <w:r w:rsidR="002C53F4">
        <w:rPr>
          <w:rFonts w:ascii="Times New Roman" w:eastAsia="Calibri" w:hAnsi="Times New Roman" w:cs="Consolas"/>
          <w:szCs w:val="21"/>
        </w:rPr>
        <w:t xml:space="preserve"> </w:t>
      </w:r>
      <w:r w:rsidRPr="008D05FD">
        <w:rPr>
          <w:rFonts w:ascii="Times New Roman" w:eastAsia="Calibri" w:hAnsi="Times New Roman" w:cs="Consolas"/>
          <w:szCs w:val="21"/>
        </w:rPr>
        <w:t>New Horizons</w:t>
      </w:r>
      <w:r w:rsidR="002C53F4">
        <w:rPr>
          <w:rFonts w:ascii="Times New Roman" w:eastAsia="Calibri" w:hAnsi="Times New Roman" w:cs="Consolas"/>
          <w:szCs w:val="21"/>
        </w:rPr>
        <w:t xml:space="preserve"> mission to Pluto</w:t>
      </w:r>
      <w:r w:rsidRPr="008D05FD">
        <w:rPr>
          <w:rFonts w:ascii="Times New Roman" w:eastAsia="Calibri" w:hAnsi="Times New Roman" w:cs="Consolas"/>
          <w:szCs w:val="21"/>
        </w:rPr>
        <w:t xml:space="preserve">, the Hubble Telescope and four other past, current and future missions and projects. </w:t>
      </w:r>
      <w:r w:rsidR="002C53F4">
        <w:rPr>
          <w:rFonts w:ascii="Times New Roman" w:eastAsia="Calibri" w:hAnsi="Times New Roman" w:cs="Consolas"/>
          <w:szCs w:val="21"/>
        </w:rPr>
        <w:t xml:space="preserve">Carolyn Porco and Alan Stern </w:t>
      </w:r>
      <w:r w:rsidRPr="008D05FD">
        <w:rPr>
          <w:rFonts w:ascii="Times New Roman" w:eastAsia="Calibri" w:hAnsi="Times New Roman" w:cs="Consolas"/>
          <w:szCs w:val="21"/>
        </w:rPr>
        <w:t xml:space="preserve">are among those who put their careers and lives on the line to embark upon missions that resulted in feats ranging from </w:t>
      </w:r>
      <w:r w:rsidR="000263C0" w:rsidRPr="000263C0">
        <w:rPr>
          <w:rFonts w:ascii="Times New Roman" w:eastAsia="Calibri" w:hAnsi="Times New Roman" w:cs="Consolas"/>
          <w:szCs w:val="21"/>
        </w:rPr>
        <w:t>the discovery of water vapor on one of Saturn’s moons</w:t>
      </w:r>
      <w:r w:rsidR="005A57A2">
        <w:rPr>
          <w:rFonts w:ascii="Times New Roman" w:eastAsia="Calibri" w:hAnsi="Times New Roman" w:cs="Consolas"/>
          <w:szCs w:val="21"/>
        </w:rPr>
        <w:t xml:space="preserve"> to the</w:t>
      </w:r>
      <w:r w:rsidR="000263C0" w:rsidRPr="000263C0">
        <w:rPr>
          <w:rFonts w:ascii="Times New Roman" w:eastAsia="Calibri" w:hAnsi="Times New Roman" w:cs="Consolas"/>
          <w:szCs w:val="21"/>
        </w:rPr>
        <w:t xml:space="preserve"> first attempt</w:t>
      </w:r>
      <w:r w:rsidR="005A57A2">
        <w:rPr>
          <w:rFonts w:ascii="Times New Roman" w:eastAsia="Calibri" w:hAnsi="Times New Roman" w:cs="Consolas"/>
          <w:szCs w:val="21"/>
        </w:rPr>
        <w:t xml:space="preserve">ed exploration of </w:t>
      </w:r>
      <w:r w:rsidR="000263C0" w:rsidRPr="000263C0">
        <w:rPr>
          <w:rFonts w:ascii="Times New Roman" w:eastAsia="Calibri" w:hAnsi="Times New Roman" w:cs="Consolas"/>
          <w:szCs w:val="21"/>
        </w:rPr>
        <w:t xml:space="preserve"> Pluto.</w:t>
      </w:r>
      <w:r w:rsidR="000263C0">
        <w:rPr>
          <w:rFonts w:ascii="Times New Roman" w:eastAsia="Calibri" w:hAnsi="Times New Roman" w:cs="Consolas"/>
          <w:szCs w:val="21"/>
        </w:rPr>
        <w:t xml:space="preserve"> </w:t>
      </w:r>
      <w:r w:rsidRPr="008D05FD">
        <w:rPr>
          <w:rFonts w:ascii="Times New Roman" w:eastAsia="Calibri" w:hAnsi="Times New Roman" w:cs="Consolas"/>
          <w:szCs w:val="21"/>
        </w:rPr>
        <w:t>These men and women, all responsible for new discoveries, give personal firsthand accounts of how they accomplished the seemingly impossible.</w:t>
      </w:r>
    </w:p>
    <w:p w:rsidR="008D05FD" w:rsidRPr="008D05FD" w:rsidRDefault="008D05FD" w:rsidP="008D05FD">
      <w:pPr>
        <w:rPr>
          <w:rFonts w:ascii="Times New Roman" w:eastAsia="Calibri" w:hAnsi="Times New Roman" w:cs="Consolas"/>
          <w:szCs w:val="21"/>
        </w:rPr>
      </w:pPr>
    </w:p>
    <w:p w:rsidR="008D05FD" w:rsidRPr="008D05FD" w:rsidRDefault="008D05FD" w:rsidP="008D05FD">
      <w:pPr>
        <w:rPr>
          <w:rFonts w:ascii="Times New Roman" w:eastAsia="Calibri" w:hAnsi="Times New Roman" w:cs="Consolas"/>
          <w:szCs w:val="21"/>
        </w:rPr>
      </w:pPr>
      <w:r w:rsidRPr="008D05FD">
        <w:rPr>
          <w:rFonts w:ascii="Times New Roman" w:eastAsia="Calibri" w:hAnsi="Times New Roman" w:cs="Consolas"/>
          <w:szCs w:val="21"/>
        </w:rPr>
        <w:t xml:space="preserve">"Viewers will experience awe and wonder as they step into the center of mysteries in space, unlocked and revealed first hand by those who engineered and executed each mission,” said Marc Etkind, general manager of Science Channel. </w:t>
      </w:r>
    </w:p>
    <w:p w:rsidR="008D05FD" w:rsidRPr="008D05FD" w:rsidRDefault="008D05FD" w:rsidP="008D05FD">
      <w:pPr>
        <w:rPr>
          <w:rFonts w:ascii="Times New Roman" w:eastAsia="Calibri" w:hAnsi="Times New Roman" w:cs="Consolas"/>
          <w:szCs w:val="21"/>
        </w:rPr>
      </w:pPr>
    </w:p>
    <w:p w:rsidR="008D05FD" w:rsidRPr="008D05FD" w:rsidRDefault="000263C0" w:rsidP="008D05FD">
      <w:pPr>
        <w:rPr>
          <w:rFonts w:ascii="Times New Roman" w:eastAsia="Calibri" w:hAnsi="Times New Roman" w:cs="Consolas"/>
          <w:szCs w:val="21"/>
        </w:rPr>
      </w:pPr>
      <w:r>
        <w:rPr>
          <w:rFonts w:ascii="Times New Roman" w:eastAsia="Calibri" w:hAnsi="Times New Roman" w:cs="Consolas"/>
          <w:szCs w:val="21"/>
        </w:rPr>
        <w:t xml:space="preserve">Each episode </w:t>
      </w:r>
      <w:r w:rsidR="00C84332">
        <w:rPr>
          <w:rFonts w:ascii="Times New Roman" w:eastAsia="Calibri" w:hAnsi="Times New Roman" w:cs="Consolas"/>
          <w:szCs w:val="21"/>
        </w:rPr>
        <w:t>followin</w:t>
      </w:r>
      <w:r w:rsidR="007451ED">
        <w:rPr>
          <w:rFonts w:ascii="Times New Roman" w:eastAsia="Calibri" w:hAnsi="Times New Roman" w:cs="Consolas"/>
          <w:szCs w:val="21"/>
        </w:rPr>
        <w:t xml:space="preserve">g the special two-hour premiere </w:t>
      </w:r>
      <w:r>
        <w:rPr>
          <w:rFonts w:ascii="Times New Roman" w:eastAsia="Calibri" w:hAnsi="Times New Roman" w:cs="Consolas"/>
          <w:szCs w:val="21"/>
        </w:rPr>
        <w:t xml:space="preserve">of </w:t>
      </w:r>
      <w:r w:rsidR="008D05FD" w:rsidRPr="008D05FD">
        <w:rPr>
          <w:rFonts w:ascii="Times New Roman" w:eastAsia="Calibri" w:hAnsi="Times New Roman" w:cs="Consolas"/>
          <w:b/>
          <w:szCs w:val="21"/>
        </w:rPr>
        <w:t>SPACE’S DEEPEST SECRETS</w:t>
      </w:r>
      <w:r>
        <w:rPr>
          <w:rFonts w:ascii="Times New Roman" w:eastAsia="Calibri" w:hAnsi="Times New Roman" w:cs="Consolas"/>
          <w:szCs w:val="21"/>
        </w:rPr>
        <w:t xml:space="preserve"> </w:t>
      </w:r>
      <w:r w:rsidR="008D05FD">
        <w:rPr>
          <w:rFonts w:ascii="Times New Roman" w:eastAsia="Calibri" w:hAnsi="Times New Roman" w:cs="Consolas"/>
          <w:szCs w:val="21"/>
        </w:rPr>
        <w:t>will</w:t>
      </w:r>
      <w:r>
        <w:rPr>
          <w:rFonts w:ascii="Times New Roman" w:eastAsia="Calibri" w:hAnsi="Times New Roman" w:cs="Consolas"/>
          <w:szCs w:val="21"/>
        </w:rPr>
        <w:t xml:space="preserve"> explore </w:t>
      </w:r>
      <w:r w:rsidR="00C84332">
        <w:rPr>
          <w:rFonts w:ascii="Times New Roman" w:eastAsia="Calibri" w:hAnsi="Times New Roman" w:cs="Consolas"/>
          <w:szCs w:val="21"/>
        </w:rPr>
        <w:t>the following stories</w:t>
      </w:r>
      <w:r w:rsidR="008D05FD" w:rsidRPr="008D05FD">
        <w:rPr>
          <w:rFonts w:ascii="Times New Roman" w:eastAsia="Calibri" w:hAnsi="Times New Roman" w:cs="Consolas"/>
          <w:szCs w:val="21"/>
        </w:rPr>
        <w:t>:</w:t>
      </w:r>
    </w:p>
    <w:p w:rsidR="008D05FD" w:rsidRPr="008D05FD" w:rsidRDefault="008D05FD" w:rsidP="008D05FD">
      <w:pPr>
        <w:rPr>
          <w:rFonts w:ascii="Times New Roman" w:eastAsia="Calibri" w:hAnsi="Times New Roman" w:cs="Consolas"/>
          <w:szCs w:val="21"/>
        </w:rPr>
      </w:pPr>
    </w:p>
    <w:p w:rsidR="008D05FD" w:rsidRPr="008D05FD" w:rsidRDefault="00C935F0" w:rsidP="008D05FD">
      <w:pPr>
        <w:rPr>
          <w:rFonts w:ascii="Times New Roman" w:eastAsia="Calibri" w:hAnsi="Times New Roman" w:cs="Consolas"/>
          <w:szCs w:val="21"/>
        </w:rPr>
      </w:pPr>
      <w:r>
        <w:rPr>
          <w:rFonts w:ascii="Times New Roman" w:eastAsia="Calibri" w:hAnsi="Times New Roman" w:cs="Consolas"/>
          <w:b/>
          <w:szCs w:val="21"/>
        </w:rPr>
        <w:t>Was Einstein Wrong?</w:t>
      </w:r>
    </w:p>
    <w:p w:rsidR="008D05FD" w:rsidRPr="008D05FD" w:rsidRDefault="008D05FD" w:rsidP="008D05FD">
      <w:pPr>
        <w:rPr>
          <w:rFonts w:ascii="Times New Roman" w:eastAsia="Calibri" w:hAnsi="Times New Roman" w:cs="Consolas"/>
          <w:szCs w:val="21"/>
        </w:rPr>
      </w:pPr>
    </w:p>
    <w:p w:rsidR="008D05FD" w:rsidRDefault="005A57A2" w:rsidP="008D05FD">
      <w:pPr>
        <w:rPr>
          <w:rFonts w:ascii="Times New Roman" w:eastAsia="Calibri" w:hAnsi="Times New Roman" w:cs="Consolas"/>
          <w:szCs w:val="21"/>
        </w:rPr>
      </w:pPr>
      <w:r w:rsidRPr="005A57A2">
        <w:rPr>
          <w:rFonts w:ascii="Times New Roman" w:eastAsia="Calibri" w:hAnsi="Times New Roman" w:cs="Consolas"/>
          <w:szCs w:val="21"/>
        </w:rPr>
        <w:t>Meet the scientists ac</w:t>
      </w:r>
      <w:r w:rsidR="00B26B30">
        <w:rPr>
          <w:rFonts w:ascii="Times New Roman" w:eastAsia="Calibri" w:hAnsi="Times New Roman" w:cs="Consolas"/>
          <w:szCs w:val="21"/>
        </w:rPr>
        <w:t>ross the world on the hunt for dark e</w:t>
      </w:r>
      <w:r w:rsidRPr="005A57A2">
        <w:rPr>
          <w:rFonts w:ascii="Times New Roman" w:eastAsia="Calibri" w:hAnsi="Times New Roman" w:cs="Consolas"/>
          <w:szCs w:val="21"/>
        </w:rPr>
        <w:t>nergy, an unknown form of energy which is hypothesized to permeate all of space and may be acc</w:t>
      </w:r>
      <w:r w:rsidR="00B26B30">
        <w:rPr>
          <w:rFonts w:ascii="Times New Roman" w:eastAsia="Calibri" w:hAnsi="Times New Roman" w:cs="Consolas"/>
          <w:szCs w:val="21"/>
        </w:rPr>
        <w:t>elerating the expansion of the u</w:t>
      </w:r>
      <w:r w:rsidRPr="005A57A2">
        <w:rPr>
          <w:rFonts w:ascii="Times New Roman" w:eastAsia="Calibri" w:hAnsi="Times New Roman" w:cs="Consolas"/>
          <w:szCs w:val="21"/>
        </w:rPr>
        <w:t>niverse.</w:t>
      </w:r>
    </w:p>
    <w:p w:rsidR="005A57A2" w:rsidRPr="008D05FD" w:rsidRDefault="005A57A2" w:rsidP="008D05FD">
      <w:pPr>
        <w:rPr>
          <w:rFonts w:ascii="Times New Roman" w:eastAsia="Calibri" w:hAnsi="Times New Roman" w:cs="Consolas"/>
          <w:szCs w:val="21"/>
        </w:rPr>
      </w:pPr>
    </w:p>
    <w:p w:rsidR="008D05FD" w:rsidRPr="008D05FD" w:rsidRDefault="00273EE2" w:rsidP="008D05FD">
      <w:pPr>
        <w:rPr>
          <w:rFonts w:ascii="Times New Roman" w:eastAsia="Calibri" w:hAnsi="Times New Roman" w:cs="Consolas"/>
          <w:szCs w:val="21"/>
        </w:rPr>
      </w:pPr>
      <w:r>
        <w:rPr>
          <w:rFonts w:ascii="Times New Roman" w:eastAsia="Calibri" w:hAnsi="Times New Roman" w:cs="Consolas"/>
          <w:b/>
          <w:szCs w:val="21"/>
        </w:rPr>
        <w:t>Death</w:t>
      </w:r>
      <w:r w:rsidR="008D05FD" w:rsidRPr="008D05FD">
        <w:rPr>
          <w:rFonts w:ascii="Times New Roman" w:eastAsia="Calibri" w:hAnsi="Times New Roman" w:cs="Consolas"/>
          <w:b/>
          <w:szCs w:val="21"/>
        </w:rPr>
        <w:t xml:space="preserve"> of the Solar System</w:t>
      </w:r>
    </w:p>
    <w:p w:rsidR="008D05FD" w:rsidRPr="008D05FD" w:rsidRDefault="008D05FD" w:rsidP="008D05FD">
      <w:pPr>
        <w:rPr>
          <w:rFonts w:ascii="Times New Roman" w:eastAsia="Calibri" w:hAnsi="Times New Roman" w:cs="Consolas"/>
          <w:szCs w:val="21"/>
        </w:rPr>
      </w:pPr>
    </w:p>
    <w:p w:rsidR="003320CA" w:rsidRDefault="004B3CA8" w:rsidP="008D05FD">
      <w:pPr>
        <w:rPr>
          <w:rFonts w:ascii="Times New Roman" w:eastAsia="Calibri" w:hAnsi="Times New Roman" w:cs="Consolas"/>
          <w:szCs w:val="21"/>
        </w:rPr>
      </w:pPr>
      <w:r w:rsidRPr="004B3CA8">
        <w:rPr>
          <w:rFonts w:ascii="Times New Roman" w:eastAsia="Calibri" w:hAnsi="Times New Roman" w:cs="Consolas"/>
          <w:szCs w:val="21"/>
        </w:rPr>
        <w:t>An exploration of the dramatic fate of our future descendants, the technology they'll need to survive the end of this world billions of years from now and our options for colonizing and starting again on a new planet somewhere far from Earth.</w:t>
      </w:r>
    </w:p>
    <w:p w:rsidR="004B3CA8" w:rsidRPr="008D05FD" w:rsidRDefault="004B3CA8" w:rsidP="008D05FD">
      <w:pPr>
        <w:rPr>
          <w:rFonts w:ascii="Times New Roman" w:eastAsia="Calibri" w:hAnsi="Times New Roman" w:cs="Consolas"/>
          <w:szCs w:val="21"/>
        </w:rPr>
      </w:pPr>
    </w:p>
    <w:p w:rsidR="008D05FD" w:rsidRPr="008D05FD" w:rsidRDefault="00C935F0" w:rsidP="008D05FD">
      <w:pPr>
        <w:rPr>
          <w:rFonts w:ascii="Times New Roman" w:eastAsia="Calibri" w:hAnsi="Times New Roman" w:cs="Consolas"/>
          <w:szCs w:val="21"/>
        </w:rPr>
      </w:pPr>
      <w:r>
        <w:rPr>
          <w:rFonts w:ascii="Times New Roman" w:eastAsia="Calibri" w:hAnsi="Times New Roman" w:cs="Consolas"/>
          <w:b/>
          <w:szCs w:val="21"/>
        </w:rPr>
        <w:t>Alien Oceans</w:t>
      </w:r>
    </w:p>
    <w:p w:rsidR="008D05FD" w:rsidRPr="008D05FD" w:rsidRDefault="008D05FD" w:rsidP="008D05FD">
      <w:pPr>
        <w:rPr>
          <w:rFonts w:ascii="Times New Roman" w:eastAsia="Calibri" w:hAnsi="Times New Roman" w:cs="Consolas"/>
          <w:szCs w:val="21"/>
        </w:rPr>
      </w:pPr>
    </w:p>
    <w:p w:rsidR="004B3CA8" w:rsidRPr="004B3CA8" w:rsidRDefault="004B3CA8" w:rsidP="004B3CA8">
      <w:pPr>
        <w:rPr>
          <w:rFonts w:ascii="Times New Roman" w:eastAsia="Times New Roman" w:hAnsi="Times New Roman" w:cs="Times New Roman"/>
        </w:rPr>
      </w:pPr>
      <w:proofErr w:type="gramStart"/>
      <w:r w:rsidRPr="004B3CA8">
        <w:rPr>
          <w:rFonts w:ascii="Times New Roman" w:eastAsia="Times New Roman" w:hAnsi="Times New Roman" w:cs="Times New Roman"/>
        </w:rPr>
        <w:t>A soaring quest through the solar system’s exotic and hidden water realms, from the deep seas below the icy crust of Europa to the vast prehistoric oceans that once existed on Mars billions of years ago.</w:t>
      </w:r>
      <w:proofErr w:type="gramEnd"/>
    </w:p>
    <w:p w:rsidR="005A57A2" w:rsidRPr="008D05FD" w:rsidRDefault="005A57A2" w:rsidP="008D05FD">
      <w:pPr>
        <w:rPr>
          <w:rFonts w:ascii="Times New Roman" w:eastAsia="Calibri" w:hAnsi="Times New Roman" w:cs="Consolas"/>
          <w:szCs w:val="21"/>
        </w:rPr>
      </w:pPr>
    </w:p>
    <w:p w:rsidR="008D05FD" w:rsidRDefault="00A16B6E" w:rsidP="008D05FD">
      <w:pPr>
        <w:rPr>
          <w:rFonts w:ascii="Times New Roman" w:eastAsia="Calibri" w:hAnsi="Times New Roman" w:cs="Consolas"/>
          <w:b/>
          <w:szCs w:val="21"/>
        </w:rPr>
      </w:pPr>
      <w:r w:rsidRPr="00A16B6E">
        <w:rPr>
          <w:rFonts w:ascii="Times New Roman" w:eastAsia="Calibri" w:hAnsi="Times New Roman" w:cs="Consolas"/>
          <w:b/>
          <w:szCs w:val="21"/>
        </w:rPr>
        <w:t>Secret History of the Voyager Mission</w:t>
      </w:r>
    </w:p>
    <w:p w:rsidR="00A16B6E" w:rsidRPr="008D05FD" w:rsidRDefault="00A16B6E" w:rsidP="008D05FD">
      <w:pPr>
        <w:rPr>
          <w:rFonts w:ascii="Times New Roman" w:eastAsia="Calibri" w:hAnsi="Times New Roman" w:cs="Consolas"/>
          <w:szCs w:val="21"/>
        </w:rPr>
      </w:pPr>
    </w:p>
    <w:p w:rsidR="008D05FD" w:rsidRPr="00D8492F" w:rsidRDefault="005A57A2" w:rsidP="008D05FD">
      <w:pPr>
        <w:rPr>
          <w:rFonts w:ascii="Times New Roman" w:eastAsia="Calibri" w:hAnsi="Times New Roman" w:cs="Consolas"/>
          <w:szCs w:val="21"/>
        </w:rPr>
      </w:pPr>
      <w:r w:rsidRPr="00D8492F">
        <w:rPr>
          <w:rFonts w:ascii="Times New Roman" w:eastAsia="Calibri" w:hAnsi="Times New Roman" w:cs="Consolas"/>
          <w:szCs w:val="21"/>
        </w:rPr>
        <w:t>Voyager has had a profound effect on our</w:t>
      </w:r>
      <w:r w:rsidR="003320CA">
        <w:rPr>
          <w:rFonts w:ascii="Times New Roman" w:eastAsia="Calibri" w:hAnsi="Times New Roman" w:cs="Consolas"/>
          <w:szCs w:val="21"/>
        </w:rPr>
        <w:t xml:space="preserve"> knowledge of the cosmos. </w:t>
      </w:r>
      <w:r w:rsidRPr="00D8492F">
        <w:rPr>
          <w:rFonts w:ascii="Times New Roman" w:eastAsia="Calibri" w:hAnsi="Times New Roman" w:cs="Consolas"/>
          <w:szCs w:val="21"/>
        </w:rPr>
        <w:t>Its mission was supposed to last five years but remains ongoing, fundamentally cha</w:t>
      </w:r>
      <w:r w:rsidR="003320CA">
        <w:rPr>
          <w:rFonts w:ascii="Times New Roman" w:eastAsia="Calibri" w:hAnsi="Times New Roman" w:cs="Consolas"/>
          <w:szCs w:val="21"/>
        </w:rPr>
        <w:t>nging our understanding of the solar s</w:t>
      </w:r>
      <w:r w:rsidRPr="00D8492F">
        <w:rPr>
          <w:rFonts w:ascii="Times New Roman" w:eastAsia="Calibri" w:hAnsi="Times New Roman" w:cs="Consolas"/>
          <w:szCs w:val="21"/>
        </w:rPr>
        <w:t>ystem. Featuring contributions from key scientists, we’ll explore what’s been achieved and what happens next.</w:t>
      </w:r>
    </w:p>
    <w:p w:rsidR="005A57A2" w:rsidRPr="008D05FD" w:rsidRDefault="005A57A2" w:rsidP="008D05FD">
      <w:pPr>
        <w:rPr>
          <w:rFonts w:ascii="Times New Roman" w:eastAsia="Calibri" w:hAnsi="Times New Roman" w:cs="Consolas"/>
          <w:szCs w:val="21"/>
        </w:rPr>
      </w:pPr>
    </w:p>
    <w:p w:rsidR="008D05FD" w:rsidRDefault="00A16B6E" w:rsidP="008D05FD">
      <w:pPr>
        <w:rPr>
          <w:rFonts w:ascii="Times New Roman" w:eastAsia="Calibri" w:hAnsi="Times New Roman" w:cs="Consolas"/>
          <w:b/>
          <w:szCs w:val="21"/>
        </w:rPr>
      </w:pPr>
      <w:r w:rsidRPr="00A16B6E">
        <w:rPr>
          <w:rFonts w:ascii="Times New Roman" w:eastAsia="Calibri" w:hAnsi="Times New Roman" w:cs="Consolas"/>
          <w:b/>
          <w:szCs w:val="21"/>
        </w:rPr>
        <w:t xml:space="preserve">The Plot </w:t>
      </w:r>
      <w:proofErr w:type="gramStart"/>
      <w:r w:rsidRPr="00A16B6E">
        <w:rPr>
          <w:rFonts w:ascii="Times New Roman" w:eastAsia="Calibri" w:hAnsi="Times New Roman" w:cs="Consolas"/>
          <w:b/>
          <w:szCs w:val="21"/>
        </w:rPr>
        <w:t>Against</w:t>
      </w:r>
      <w:proofErr w:type="gramEnd"/>
      <w:r w:rsidRPr="00A16B6E">
        <w:rPr>
          <w:rFonts w:ascii="Times New Roman" w:eastAsia="Calibri" w:hAnsi="Times New Roman" w:cs="Consolas"/>
          <w:b/>
          <w:szCs w:val="21"/>
        </w:rPr>
        <w:t xml:space="preserve"> Gravity</w:t>
      </w:r>
    </w:p>
    <w:p w:rsidR="00A16B6E" w:rsidRPr="008D05FD" w:rsidRDefault="00A16B6E" w:rsidP="008D05FD">
      <w:pPr>
        <w:rPr>
          <w:rFonts w:ascii="Times New Roman" w:eastAsia="Calibri" w:hAnsi="Times New Roman" w:cs="Consolas"/>
          <w:szCs w:val="21"/>
        </w:rPr>
      </w:pPr>
    </w:p>
    <w:p w:rsidR="008D05FD" w:rsidRPr="00D8492F" w:rsidRDefault="005A57A2" w:rsidP="008D05FD">
      <w:pPr>
        <w:rPr>
          <w:rFonts w:ascii="Times New Roman" w:eastAsia="Calibri" w:hAnsi="Times New Roman" w:cs="Consolas"/>
          <w:szCs w:val="21"/>
        </w:rPr>
      </w:pPr>
      <w:r w:rsidRPr="00D8492F">
        <w:rPr>
          <w:rFonts w:ascii="Times New Roman" w:eastAsia="Calibri" w:hAnsi="Times New Roman" w:cs="Consolas"/>
          <w:szCs w:val="21"/>
        </w:rPr>
        <w:t>The story of how a large aerospace company, BAE Systems, began a secret project to counter the force of gravity while NASA simultaneously ran a similar 'Breakthrough Propulsion Physics' program.</w:t>
      </w:r>
    </w:p>
    <w:p w:rsidR="005A57A2" w:rsidRDefault="005A57A2" w:rsidP="008D05FD">
      <w:pPr>
        <w:rPr>
          <w:rFonts w:ascii="Times New Roman" w:eastAsia="Calibri" w:hAnsi="Times New Roman" w:cs="Consolas"/>
          <w:szCs w:val="21"/>
        </w:rPr>
      </w:pPr>
    </w:p>
    <w:p w:rsidR="00021BEA" w:rsidRPr="00C935F0" w:rsidRDefault="00021BEA" w:rsidP="008D05FD">
      <w:pPr>
        <w:rPr>
          <w:rFonts w:ascii="Times New Roman" w:hAnsi="Times New Roman" w:cs="Times New Roman"/>
          <w:color w:val="000000"/>
        </w:rPr>
      </w:pPr>
      <w:r w:rsidRPr="002C53F4">
        <w:rPr>
          <w:rFonts w:ascii="Times New Roman" w:hAnsi="Times New Roman" w:cs="Times New Roman"/>
          <w:b/>
          <w:bCs/>
          <w:color w:val="000000"/>
        </w:rPr>
        <w:t>SPACE’S DEEPEST SECRETS</w:t>
      </w:r>
      <w:r w:rsidRPr="002C53F4">
        <w:rPr>
          <w:rFonts w:ascii="Times New Roman" w:hAnsi="Times New Roman" w:cs="Times New Roman"/>
          <w:color w:val="000000"/>
        </w:rPr>
        <w:t> is pr</w:t>
      </w:r>
      <w:r w:rsidR="007C0621" w:rsidRPr="002C53F4">
        <w:rPr>
          <w:rFonts w:ascii="Times New Roman" w:hAnsi="Times New Roman" w:cs="Times New Roman"/>
          <w:color w:val="000000"/>
        </w:rPr>
        <w:t>oduced for Science Channel by Red Marble and the BBC</w:t>
      </w:r>
      <w:r w:rsidRPr="002C53F4">
        <w:rPr>
          <w:rFonts w:ascii="Times New Roman" w:hAnsi="Times New Roman" w:cs="Times New Roman"/>
          <w:color w:val="000000"/>
        </w:rPr>
        <w:t xml:space="preserve">. </w:t>
      </w:r>
      <w:r w:rsidR="007C0621" w:rsidRPr="002C53F4">
        <w:rPr>
          <w:rFonts w:ascii="Times New Roman" w:hAnsi="Times New Roman" w:cs="Times New Roman"/>
          <w:color w:val="000000"/>
        </w:rPr>
        <w:t xml:space="preserve">The two-hour premiere is produced by Red Marble where </w:t>
      </w:r>
      <w:r w:rsidRPr="002C53F4">
        <w:rPr>
          <w:rFonts w:ascii="Times New Roman" w:hAnsi="Times New Roman" w:cs="Times New Roman"/>
          <w:color w:val="000000"/>
        </w:rPr>
        <w:t xml:space="preserve">the executive </w:t>
      </w:r>
      <w:r w:rsidRPr="002C53F4">
        <w:rPr>
          <w:rFonts w:ascii="Times New Roman" w:hAnsi="Times New Roman" w:cs="Times New Roman"/>
        </w:rPr>
        <w:t xml:space="preserve">producer is </w:t>
      </w:r>
      <w:r w:rsidR="007C0621" w:rsidRPr="002C53F4">
        <w:rPr>
          <w:rFonts w:ascii="Times New Roman" w:hAnsi="Times New Roman" w:cs="Times New Roman"/>
        </w:rPr>
        <w:t>Kevin Fitzpatrick</w:t>
      </w:r>
      <w:r w:rsidRPr="002C53F4">
        <w:rPr>
          <w:rFonts w:ascii="Times New Roman" w:hAnsi="Times New Roman" w:cs="Times New Roman"/>
        </w:rPr>
        <w:t xml:space="preserve">. </w:t>
      </w:r>
      <w:r w:rsidR="007C0621" w:rsidRPr="002C53F4">
        <w:rPr>
          <w:rFonts w:ascii="Times New Roman" w:hAnsi="Times New Roman" w:cs="Times New Roman"/>
        </w:rPr>
        <w:t xml:space="preserve">The hour-long episodes following the premiere are produced by the BBC where Steve Crabtree is the editor. </w:t>
      </w:r>
      <w:r w:rsidRPr="002C53F4">
        <w:rPr>
          <w:rFonts w:ascii="Times New Roman" w:hAnsi="Times New Roman" w:cs="Times New Roman"/>
        </w:rPr>
        <w:t xml:space="preserve">For </w:t>
      </w:r>
      <w:r w:rsidRPr="002C53F4">
        <w:rPr>
          <w:rFonts w:ascii="Times New Roman" w:hAnsi="Times New Roman" w:cs="Times New Roman"/>
          <w:color w:val="000000"/>
        </w:rPr>
        <w:t>Science Channel, Wyatt Channel</w:t>
      </w:r>
      <w:r w:rsidRPr="002C53F4">
        <w:rPr>
          <w:rFonts w:ascii="Times New Roman" w:hAnsi="Times New Roman" w:cs="Times New Roman"/>
        </w:rPr>
        <w:t>l</w:t>
      </w:r>
      <w:r w:rsidRPr="002C53F4">
        <w:rPr>
          <w:rFonts w:ascii="Times New Roman" w:hAnsi="Times New Roman" w:cs="Times New Roman"/>
          <w:color w:val="000000"/>
        </w:rPr>
        <w:t xml:space="preserve"> is executive producer.</w:t>
      </w:r>
    </w:p>
    <w:bookmarkEnd w:id="0"/>
    <w:p w:rsidR="00D8492F" w:rsidRDefault="00D8492F" w:rsidP="00D8492F">
      <w:pPr>
        <w:rPr>
          <w:rFonts w:ascii="Times New Roman" w:hAnsi="Times New Roman" w:cs="Times New Roman"/>
          <w:b/>
          <w:bCs/>
          <w:color w:val="000000"/>
          <w:u w:val="single"/>
          <w:lang w:val="en"/>
        </w:rPr>
      </w:pPr>
    </w:p>
    <w:p w:rsidR="00D8492F" w:rsidRDefault="00D8492F" w:rsidP="00D8492F">
      <w:pPr>
        <w:rPr>
          <w:rFonts w:ascii="Times New Roman" w:hAnsi="Times New Roman" w:cs="Times New Roman"/>
          <w:b/>
          <w:bCs/>
          <w:color w:val="000000"/>
          <w:u w:val="single"/>
          <w:lang w:val="en"/>
        </w:rPr>
      </w:pPr>
      <w:r>
        <w:rPr>
          <w:rFonts w:ascii="Times New Roman" w:hAnsi="Times New Roman" w:cs="Times New Roman"/>
          <w:b/>
          <w:bCs/>
          <w:color w:val="000000"/>
          <w:u w:val="single"/>
          <w:lang w:val="en"/>
        </w:rPr>
        <w:t>About Science Channel</w:t>
      </w:r>
    </w:p>
    <w:p w:rsidR="00D8492F" w:rsidRDefault="00D8492F" w:rsidP="00D8492F">
      <w:pPr>
        <w:rPr>
          <w:rFonts w:ascii="Times New Roman" w:hAnsi="Times New Roman" w:cs="Times New Roman"/>
        </w:rPr>
      </w:pPr>
    </w:p>
    <w:p w:rsidR="00D8492F" w:rsidRPr="00D8492F" w:rsidRDefault="00D8492F" w:rsidP="00D8492F">
      <w:pPr>
        <w:pStyle w:val="PlainText"/>
        <w:jc w:val="both"/>
        <w:rPr>
          <w:rFonts w:ascii="Times New Roman" w:hAnsi="Times New Roman" w:cs="Times New Roman"/>
          <w:color w:val="1F497D"/>
        </w:rPr>
      </w:pPr>
      <w:r>
        <w:rPr>
          <w:rFonts w:ascii="Times New Roman" w:hAnsi="Times New Roman" w:cs="Times New Roman"/>
        </w:rPr>
        <w:t xml:space="preserve">Science Channel, a division of Discovery Communications, </w:t>
      </w:r>
      <w:proofErr w:type="spellStart"/>
      <w:r>
        <w:rPr>
          <w:rFonts w:ascii="Times New Roman" w:hAnsi="Times New Roman" w:cs="Times New Roman"/>
        </w:rPr>
        <w:t>Inc</w:t>
      </w:r>
      <w:proofErr w:type="spellEnd"/>
      <w:r>
        <w:rPr>
          <w:rFonts w:ascii="Times New Roman" w:hAnsi="Times New Roman" w:cs="Times New Roman"/>
        </w:rPr>
        <w:t xml:space="preserve">,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Channel looks for innovation in mysterious new worlds as well as in its own backyard. Science Channel and the Science Channel HD simulcast </w:t>
      </w:r>
      <w:proofErr w:type="gramStart"/>
      <w:r>
        <w:rPr>
          <w:rFonts w:ascii="Times New Roman" w:hAnsi="Times New Roman" w:cs="Times New Roman"/>
        </w:rPr>
        <w:t>reaches</w:t>
      </w:r>
      <w:proofErr w:type="gramEnd"/>
      <w:r>
        <w:rPr>
          <w:rFonts w:ascii="Times New Roman" w:hAnsi="Times New Roman" w:cs="Times New Roman"/>
        </w:rPr>
        <w:t xml:space="preserve"> over 75 million U.S. households. The network also features high traffic online and social media destinations, including ScienceChannel.com, facebook.com/Science Channel and @</w:t>
      </w:r>
      <w:proofErr w:type="spellStart"/>
      <w:r>
        <w:rPr>
          <w:rFonts w:ascii="Times New Roman" w:hAnsi="Times New Roman" w:cs="Times New Roman"/>
        </w:rPr>
        <w:t>ScienceChannel</w:t>
      </w:r>
      <w:proofErr w:type="spellEnd"/>
      <w:r>
        <w:rPr>
          <w:rFonts w:ascii="Times New Roman" w:hAnsi="Times New Roman" w:cs="Times New Roman"/>
        </w:rPr>
        <w:t xml:space="preserve"> on Twitter.</w:t>
      </w:r>
    </w:p>
    <w:p w:rsidR="00021BEA" w:rsidRPr="00C935F0" w:rsidRDefault="00021BEA" w:rsidP="00021BEA">
      <w:pPr>
        <w:spacing w:before="100" w:beforeAutospacing="1" w:after="100" w:afterAutospacing="1"/>
        <w:rPr>
          <w:rFonts w:ascii="Times New Roman" w:hAnsi="Times New Roman" w:cs="Times New Roman"/>
        </w:rPr>
      </w:pPr>
      <w:r w:rsidRPr="00C935F0">
        <w:rPr>
          <w:rFonts w:ascii="Times New Roman" w:hAnsi="Times New Roman" w:cs="Times New Roman"/>
          <w:b/>
          <w:bCs/>
          <w:u w:val="single"/>
        </w:rPr>
        <w:t>About Discovery Communications</w:t>
      </w:r>
    </w:p>
    <w:p w:rsidR="00021BEA" w:rsidRPr="0016015C" w:rsidRDefault="00021BEA" w:rsidP="0016015C">
      <w:pPr>
        <w:spacing w:before="100" w:beforeAutospacing="1" w:after="100" w:afterAutospacing="1"/>
        <w:rPr>
          <w:rFonts w:ascii="Times New Roman" w:hAnsi="Times New Roman" w:cs="Times New Roman"/>
        </w:rPr>
      </w:pPr>
      <w:r w:rsidRPr="00C935F0">
        <w:rPr>
          <w:rFonts w:ascii="Times New Roman" w:hAnsi="Times New Roman" w:cs="Times New Roman"/>
        </w:rPr>
        <w:t>Discovery Communications (</w:t>
      </w:r>
      <w:proofErr w:type="gramStart"/>
      <w:r w:rsidRPr="00C935F0">
        <w:rPr>
          <w:rFonts w:ascii="Times New Roman" w:hAnsi="Times New Roman" w:cs="Times New Roman"/>
        </w:rPr>
        <w:t>Nasdaq</w:t>
      </w:r>
      <w:proofErr w:type="gramEnd"/>
      <w:r w:rsidRPr="00C935F0">
        <w:rPr>
          <w:rFonts w:ascii="Times New Roman" w:hAnsi="Times New Roman" w:cs="Times New Roman"/>
        </w:rPr>
        <w:t xml:space="preserve">: DISCA, DISCB, DISCK) is the leader in global entertainment reaching 3 billion cumulative viewers in more than 220 countries and territories. Discovery satisfies curiosity, entertains and inspires viewers with high-quality content through global brands, led by Discovery Channel, TLC, Investigation Discovery, Animal Planet, Science and Turbo/Velocity, as well as U.S. joint venture network OWN: Oprah Winfrey Network, and through the Discovery Digital Networks portfolio, including Seeker and </w:t>
      </w:r>
      <w:proofErr w:type="spellStart"/>
      <w:r w:rsidRPr="00C935F0">
        <w:rPr>
          <w:rFonts w:ascii="Times New Roman" w:hAnsi="Times New Roman" w:cs="Times New Roman"/>
        </w:rPr>
        <w:t>SourceFed</w:t>
      </w:r>
      <w:proofErr w:type="spellEnd"/>
      <w:r w:rsidRPr="00C935F0">
        <w:rPr>
          <w:rFonts w:ascii="Times New Roman" w:hAnsi="Times New Roman" w:cs="Times New Roman"/>
        </w:rPr>
        <w:t xml:space="preserve">. Discovery owns </w:t>
      </w:r>
      <w:proofErr w:type="spellStart"/>
      <w:r w:rsidRPr="00C935F0">
        <w:rPr>
          <w:rFonts w:ascii="Times New Roman" w:hAnsi="Times New Roman" w:cs="Times New Roman"/>
        </w:rPr>
        <w:t>Eurosport</w:t>
      </w:r>
      <w:proofErr w:type="spellEnd"/>
      <w:r w:rsidRPr="00C935F0">
        <w:rPr>
          <w:rFonts w:ascii="Times New Roman" w:hAnsi="Times New Roman" w:cs="Times New Roman"/>
        </w:rPr>
        <w:t>, the leading pan-regional sports entertainment destination across Europe and Asia-Pacific. Discovery also is a leading provider of educational products and services to schools, including an award-winning series of K-12 digital textbooks, through Discovery Education. For more information, please visit </w:t>
      </w:r>
      <w:hyperlink r:id="rId9" w:history="1">
        <w:r w:rsidRPr="00C935F0">
          <w:rPr>
            <w:rStyle w:val="Hyperlink"/>
            <w:rFonts w:ascii="Times New Roman" w:hAnsi="Times New Roman" w:cs="Times New Roman"/>
          </w:rPr>
          <w:t>www.discoverycommunications.com</w:t>
        </w:r>
      </w:hyperlink>
      <w:r w:rsidRPr="00C935F0">
        <w:rPr>
          <w:rFonts w:ascii="Times New Roman" w:hAnsi="Times New Roman" w:cs="Times New Roman"/>
        </w:rPr>
        <w:t>. </w:t>
      </w:r>
    </w:p>
    <w:p w:rsidR="008D05FD" w:rsidRPr="008D05FD" w:rsidRDefault="008D05FD" w:rsidP="00C84332">
      <w:pPr>
        <w:jc w:val="center"/>
        <w:rPr>
          <w:rFonts w:ascii="Times New Roman" w:eastAsia="Calibri" w:hAnsi="Times New Roman" w:cs="Consolas"/>
          <w:szCs w:val="21"/>
        </w:rPr>
      </w:pPr>
      <w:r w:rsidRPr="008D05FD">
        <w:rPr>
          <w:rFonts w:ascii="Times New Roman" w:eastAsia="Calibri" w:hAnsi="Times New Roman" w:cs="Consolas"/>
          <w:szCs w:val="21"/>
        </w:rPr>
        <w:t>###</w:t>
      </w:r>
    </w:p>
    <w:p w:rsidR="008D2E08" w:rsidRDefault="008D2E08" w:rsidP="008D05FD">
      <w:pPr>
        <w:spacing w:before="100" w:beforeAutospacing="1" w:after="100" w:afterAutospacing="1"/>
      </w:pPr>
    </w:p>
    <w:sectPr w:rsidR="008D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C8B"/>
    <w:multiLevelType w:val="hybridMultilevel"/>
    <w:tmpl w:val="FBCC5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2323D"/>
    <w:multiLevelType w:val="hybridMultilevel"/>
    <w:tmpl w:val="2FE0036A"/>
    <w:lvl w:ilvl="0" w:tplc="B16ACE7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52"/>
    <w:rsid w:val="00021BEA"/>
    <w:rsid w:val="000263C0"/>
    <w:rsid w:val="000448F1"/>
    <w:rsid w:val="00065FD2"/>
    <w:rsid w:val="0009484D"/>
    <w:rsid w:val="000D11AF"/>
    <w:rsid w:val="000E3A56"/>
    <w:rsid w:val="000E52F8"/>
    <w:rsid w:val="00137B51"/>
    <w:rsid w:val="0016015C"/>
    <w:rsid w:val="001A0FC0"/>
    <w:rsid w:val="00215D3A"/>
    <w:rsid w:val="00273EE2"/>
    <w:rsid w:val="002A2BE5"/>
    <w:rsid w:val="002B0C29"/>
    <w:rsid w:val="002C53F4"/>
    <w:rsid w:val="002E1ED7"/>
    <w:rsid w:val="00316E2E"/>
    <w:rsid w:val="00317BD6"/>
    <w:rsid w:val="003250AC"/>
    <w:rsid w:val="003320CA"/>
    <w:rsid w:val="003C1E8F"/>
    <w:rsid w:val="004033E5"/>
    <w:rsid w:val="00422728"/>
    <w:rsid w:val="004631BF"/>
    <w:rsid w:val="004676D0"/>
    <w:rsid w:val="004B3CA8"/>
    <w:rsid w:val="005142F9"/>
    <w:rsid w:val="005411FE"/>
    <w:rsid w:val="005570D7"/>
    <w:rsid w:val="005575B3"/>
    <w:rsid w:val="00563E27"/>
    <w:rsid w:val="00591EEC"/>
    <w:rsid w:val="00597C78"/>
    <w:rsid w:val="005A57A2"/>
    <w:rsid w:val="005D2A8A"/>
    <w:rsid w:val="005D65D2"/>
    <w:rsid w:val="006765C1"/>
    <w:rsid w:val="00696270"/>
    <w:rsid w:val="006B42A6"/>
    <w:rsid w:val="00705F61"/>
    <w:rsid w:val="007213AA"/>
    <w:rsid w:val="00735DF5"/>
    <w:rsid w:val="007451ED"/>
    <w:rsid w:val="00776C3B"/>
    <w:rsid w:val="007A5368"/>
    <w:rsid w:val="007B4795"/>
    <w:rsid w:val="007C0621"/>
    <w:rsid w:val="00816A5E"/>
    <w:rsid w:val="00871EA5"/>
    <w:rsid w:val="00897727"/>
    <w:rsid w:val="008B188F"/>
    <w:rsid w:val="008D05FD"/>
    <w:rsid w:val="008D2E08"/>
    <w:rsid w:val="00991303"/>
    <w:rsid w:val="00995E12"/>
    <w:rsid w:val="009D00D7"/>
    <w:rsid w:val="00A035C0"/>
    <w:rsid w:val="00A16B6E"/>
    <w:rsid w:val="00A560F9"/>
    <w:rsid w:val="00A60F6E"/>
    <w:rsid w:val="00A67380"/>
    <w:rsid w:val="00AA221A"/>
    <w:rsid w:val="00AE5099"/>
    <w:rsid w:val="00B26B30"/>
    <w:rsid w:val="00B316D7"/>
    <w:rsid w:val="00B318E9"/>
    <w:rsid w:val="00C52F10"/>
    <w:rsid w:val="00C831E7"/>
    <w:rsid w:val="00C84332"/>
    <w:rsid w:val="00C935F0"/>
    <w:rsid w:val="00CC3971"/>
    <w:rsid w:val="00CC6AE2"/>
    <w:rsid w:val="00D03E9D"/>
    <w:rsid w:val="00D10352"/>
    <w:rsid w:val="00D13209"/>
    <w:rsid w:val="00D60C78"/>
    <w:rsid w:val="00D8492F"/>
    <w:rsid w:val="00DA11D7"/>
    <w:rsid w:val="00DB7217"/>
    <w:rsid w:val="00E45584"/>
    <w:rsid w:val="00E71B6A"/>
    <w:rsid w:val="00E91D1C"/>
    <w:rsid w:val="00EB42A7"/>
    <w:rsid w:val="00EE2550"/>
    <w:rsid w:val="00EF6845"/>
    <w:rsid w:val="00F0097D"/>
    <w:rsid w:val="00F02F1E"/>
    <w:rsid w:val="00F325E4"/>
    <w:rsid w:val="00F45346"/>
    <w:rsid w:val="00F64894"/>
    <w:rsid w:val="00FD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652"/>
    <w:rPr>
      <w:color w:val="0000FF"/>
      <w:u w:val="single"/>
    </w:rPr>
  </w:style>
  <w:style w:type="paragraph" w:styleId="ListParagraph">
    <w:name w:val="List Paragraph"/>
    <w:basedOn w:val="Normal"/>
    <w:uiPriority w:val="34"/>
    <w:qFormat/>
    <w:rsid w:val="00FD465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4652"/>
    <w:rPr>
      <w:rFonts w:ascii="Tahoma" w:hAnsi="Tahoma" w:cs="Tahoma"/>
      <w:sz w:val="16"/>
      <w:szCs w:val="16"/>
    </w:rPr>
  </w:style>
  <w:style w:type="character" w:customStyle="1" w:styleId="BalloonTextChar">
    <w:name w:val="Balloon Text Char"/>
    <w:basedOn w:val="DefaultParagraphFont"/>
    <w:link w:val="BalloonText"/>
    <w:uiPriority w:val="99"/>
    <w:semiHidden/>
    <w:rsid w:val="00FD4652"/>
    <w:rPr>
      <w:rFonts w:ascii="Tahoma" w:hAnsi="Tahoma" w:cs="Tahoma"/>
      <w:sz w:val="16"/>
      <w:szCs w:val="16"/>
    </w:rPr>
  </w:style>
  <w:style w:type="paragraph" w:styleId="PlainText">
    <w:name w:val="Plain Text"/>
    <w:basedOn w:val="Normal"/>
    <w:link w:val="PlainTextChar"/>
    <w:uiPriority w:val="99"/>
    <w:unhideWhenUsed/>
    <w:rsid w:val="00D8492F"/>
  </w:style>
  <w:style w:type="character" w:customStyle="1" w:styleId="PlainTextChar">
    <w:name w:val="Plain Text Char"/>
    <w:basedOn w:val="DefaultParagraphFont"/>
    <w:link w:val="PlainText"/>
    <w:uiPriority w:val="99"/>
    <w:rsid w:val="00D8492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652"/>
    <w:rPr>
      <w:color w:val="0000FF"/>
      <w:u w:val="single"/>
    </w:rPr>
  </w:style>
  <w:style w:type="paragraph" w:styleId="ListParagraph">
    <w:name w:val="List Paragraph"/>
    <w:basedOn w:val="Normal"/>
    <w:uiPriority w:val="34"/>
    <w:qFormat/>
    <w:rsid w:val="00FD465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4652"/>
    <w:rPr>
      <w:rFonts w:ascii="Tahoma" w:hAnsi="Tahoma" w:cs="Tahoma"/>
      <w:sz w:val="16"/>
      <w:szCs w:val="16"/>
    </w:rPr>
  </w:style>
  <w:style w:type="character" w:customStyle="1" w:styleId="BalloonTextChar">
    <w:name w:val="Balloon Text Char"/>
    <w:basedOn w:val="DefaultParagraphFont"/>
    <w:link w:val="BalloonText"/>
    <w:uiPriority w:val="99"/>
    <w:semiHidden/>
    <w:rsid w:val="00FD4652"/>
    <w:rPr>
      <w:rFonts w:ascii="Tahoma" w:hAnsi="Tahoma" w:cs="Tahoma"/>
      <w:sz w:val="16"/>
      <w:szCs w:val="16"/>
    </w:rPr>
  </w:style>
  <w:style w:type="paragraph" w:styleId="PlainText">
    <w:name w:val="Plain Text"/>
    <w:basedOn w:val="Normal"/>
    <w:link w:val="PlainTextChar"/>
    <w:uiPriority w:val="99"/>
    <w:unhideWhenUsed/>
    <w:rsid w:val="00D8492F"/>
  </w:style>
  <w:style w:type="character" w:customStyle="1" w:styleId="PlainTextChar">
    <w:name w:val="Plain Text Char"/>
    <w:basedOn w:val="DefaultParagraphFont"/>
    <w:link w:val="PlainText"/>
    <w:uiPriority w:val="99"/>
    <w:rsid w:val="00D849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915">
      <w:bodyDiv w:val="1"/>
      <w:marLeft w:val="0"/>
      <w:marRight w:val="0"/>
      <w:marTop w:val="0"/>
      <w:marBottom w:val="0"/>
      <w:divBdr>
        <w:top w:val="none" w:sz="0" w:space="0" w:color="auto"/>
        <w:left w:val="none" w:sz="0" w:space="0" w:color="auto"/>
        <w:bottom w:val="none" w:sz="0" w:space="0" w:color="auto"/>
        <w:right w:val="none" w:sz="0" w:space="0" w:color="auto"/>
      </w:divBdr>
    </w:div>
    <w:div w:id="228930963">
      <w:bodyDiv w:val="1"/>
      <w:marLeft w:val="0"/>
      <w:marRight w:val="0"/>
      <w:marTop w:val="0"/>
      <w:marBottom w:val="0"/>
      <w:divBdr>
        <w:top w:val="none" w:sz="0" w:space="0" w:color="auto"/>
        <w:left w:val="none" w:sz="0" w:space="0" w:color="auto"/>
        <w:bottom w:val="none" w:sz="0" w:space="0" w:color="auto"/>
        <w:right w:val="none" w:sz="0" w:space="0" w:color="auto"/>
      </w:divBdr>
    </w:div>
    <w:div w:id="382413435">
      <w:bodyDiv w:val="1"/>
      <w:marLeft w:val="0"/>
      <w:marRight w:val="0"/>
      <w:marTop w:val="0"/>
      <w:marBottom w:val="0"/>
      <w:divBdr>
        <w:top w:val="none" w:sz="0" w:space="0" w:color="auto"/>
        <w:left w:val="none" w:sz="0" w:space="0" w:color="auto"/>
        <w:bottom w:val="none" w:sz="0" w:space="0" w:color="auto"/>
        <w:right w:val="none" w:sz="0" w:space="0" w:color="auto"/>
      </w:divBdr>
    </w:div>
    <w:div w:id="1132944608">
      <w:bodyDiv w:val="1"/>
      <w:marLeft w:val="0"/>
      <w:marRight w:val="0"/>
      <w:marTop w:val="0"/>
      <w:marBottom w:val="0"/>
      <w:divBdr>
        <w:top w:val="none" w:sz="0" w:space="0" w:color="auto"/>
        <w:left w:val="none" w:sz="0" w:space="0" w:color="auto"/>
        <w:bottom w:val="none" w:sz="0" w:space="0" w:color="auto"/>
        <w:right w:val="none" w:sz="0" w:space="0" w:color="auto"/>
      </w:divBdr>
    </w:div>
    <w:div w:id="1331105062">
      <w:bodyDiv w:val="1"/>
      <w:marLeft w:val="0"/>
      <w:marRight w:val="0"/>
      <w:marTop w:val="0"/>
      <w:marBottom w:val="0"/>
      <w:divBdr>
        <w:top w:val="none" w:sz="0" w:space="0" w:color="auto"/>
        <w:left w:val="none" w:sz="0" w:space="0" w:color="auto"/>
        <w:bottom w:val="none" w:sz="0" w:space="0" w:color="auto"/>
        <w:right w:val="none" w:sz="0" w:space="0" w:color="auto"/>
      </w:divBdr>
    </w:div>
    <w:div w:id="1522012309">
      <w:bodyDiv w:val="1"/>
      <w:marLeft w:val="0"/>
      <w:marRight w:val="0"/>
      <w:marTop w:val="0"/>
      <w:marBottom w:val="0"/>
      <w:divBdr>
        <w:top w:val="none" w:sz="0" w:space="0" w:color="auto"/>
        <w:left w:val="none" w:sz="0" w:space="0" w:color="auto"/>
        <w:bottom w:val="none" w:sz="0" w:space="0" w:color="auto"/>
        <w:right w:val="none" w:sz="0" w:space="0" w:color="auto"/>
      </w:divBdr>
    </w:div>
    <w:div w:id="1887253142">
      <w:bodyDiv w:val="1"/>
      <w:marLeft w:val="0"/>
      <w:marRight w:val="0"/>
      <w:marTop w:val="0"/>
      <w:marBottom w:val="0"/>
      <w:divBdr>
        <w:top w:val="none" w:sz="0" w:space="0" w:color="auto"/>
        <w:left w:val="none" w:sz="0" w:space="0" w:color="auto"/>
        <w:bottom w:val="none" w:sz="0" w:space="0" w:color="auto"/>
        <w:right w:val="none" w:sz="0" w:space="0" w:color="auto"/>
      </w:divBdr>
    </w:div>
    <w:div w:id="1960918140">
      <w:bodyDiv w:val="1"/>
      <w:marLeft w:val="0"/>
      <w:marRight w:val="0"/>
      <w:marTop w:val="0"/>
      <w:marBottom w:val="0"/>
      <w:divBdr>
        <w:top w:val="none" w:sz="0" w:space="0" w:color="auto"/>
        <w:left w:val="none" w:sz="0" w:space="0" w:color="auto"/>
        <w:bottom w:val="none" w:sz="0" w:space="0" w:color="auto"/>
        <w:right w:val="none" w:sz="0" w:space="0" w:color="auto"/>
      </w:divBdr>
    </w:div>
    <w:div w:id="19768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_Schur@Discovery.com" TargetMode="External"/><Relationship Id="rId3" Type="http://schemas.microsoft.com/office/2007/relationships/stylesWithEffects" Target="stylesWithEffects.xml"/><Relationship Id="rId7" Type="http://schemas.openxmlformats.org/officeDocument/2006/relationships/hyperlink" Target="mailto:Sarah_Morgan@Discov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covery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Morgan</dc:creator>
  <cp:lastModifiedBy>Hannah Sedgwick</cp:lastModifiedBy>
  <cp:revision>2</cp:revision>
  <dcterms:created xsi:type="dcterms:W3CDTF">2016-04-21T15:48:00Z</dcterms:created>
  <dcterms:modified xsi:type="dcterms:W3CDTF">2016-04-21T15:48:00Z</dcterms:modified>
</cp:coreProperties>
</file>