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8" w:rsidRDefault="00367475" w:rsidP="00C54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49C8">
        <w:rPr>
          <w:rFonts w:cstheme="minorHAnsi"/>
          <w:bCs/>
          <w:noProof/>
        </w:rPr>
        <w:drawing>
          <wp:inline distT="0" distB="0" distL="0" distR="0" wp14:anchorId="08854BFA" wp14:editId="7CC06C97">
            <wp:extent cx="2094950" cy="449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462" cy="4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8F" w:rsidRDefault="00C7488F" w:rsidP="00C748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u w:val="single"/>
        </w:rPr>
        <w:t>FOR IMMEDIATE RELEASE: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CONTACT: </w:t>
      </w:r>
      <w:r>
        <w:rPr>
          <w:rFonts w:cstheme="minorHAnsi"/>
          <w:bCs/>
          <w:color w:val="000000"/>
        </w:rPr>
        <w:t>Paul Schur  202-549-5882</w:t>
      </w:r>
    </w:p>
    <w:p w:rsidR="00C7488F" w:rsidRDefault="00C7488F" w:rsidP="00C7488F">
      <w:pPr>
        <w:rPr>
          <w:rFonts w:cstheme="minorHAnsi"/>
        </w:rPr>
      </w:pPr>
      <w:r>
        <w:rPr>
          <w:rFonts w:cstheme="minorHAnsi"/>
        </w:rPr>
        <w:t>February 2</w:t>
      </w:r>
      <w:r w:rsidR="00933E45">
        <w:rPr>
          <w:rFonts w:cstheme="minorHAnsi"/>
        </w:rPr>
        <w:t>8</w:t>
      </w:r>
      <w:r>
        <w:rPr>
          <w:rFonts w:cstheme="minorHAnsi"/>
        </w:rPr>
        <w:t xml:space="preserve">, 2012                                                                                             </w:t>
      </w:r>
      <w:r w:rsidR="00A77F77">
        <w:rPr>
          <w:rFonts w:cstheme="minorHAnsi"/>
        </w:rPr>
        <w:t xml:space="preserve"> </w:t>
      </w:r>
      <w:r w:rsidR="001F2CA7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hyperlink r:id="rId6" w:history="1">
        <w:r>
          <w:rPr>
            <w:rStyle w:val="Hyperlink"/>
            <w:rFonts w:cstheme="minorHAnsi"/>
          </w:rPr>
          <w:t>Paul@PaulSchur.com</w:t>
        </w:r>
      </w:hyperlink>
      <w:r>
        <w:rPr>
          <w:rFonts w:cstheme="minorHAnsi"/>
        </w:rPr>
        <w:t xml:space="preserve"> </w:t>
      </w:r>
    </w:p>
    <w:p w:rsidR="0084517F" w:rsidRPr="00A77F77" w:rsidRDefault="00ED2700" w:rsidP="00EA6DF2">
      <w:pPr>
        <w:tabs>
          <w:tab w:val="left" w:pos="3555"/>
          <w:tab w:val="center" w:pos="496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77F77">
        <w:rPr>
          <w:rFonts w:cstheme="minorHAnsi"/>
          <w:b/>
          <w:color w:val="000000" w:themeColor="text1"/>
          <w:sz w:val="24"/>
          <w:szCs w:val="24"/>
        </w:rPr>
        <w:t>Y</w:t>
      </w:r>
      <w:r w:rsidR="00FA6BE4" w:rsidRPr="00A77F77">
        <w:rPr>
          <w:rFonts w:cstheme="minorHAnsi"/>
          <w:b/>
          <w:color w:val="000000" w:themeColor="text1"/>
          <w:sz w:val="24"/>
          <w:szCs w:val="24"/>
        </w:rPr>
        <w:t>OU BETTER RUN, YOU BETTER HIDE!</w:t>
      </w:r>
      <w:r w:rsidR="00A77F77" w:rsidRPr="00A77F77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="00A77F77" w:rsidRPr="00A77F77">
        <w:rPr>
          <w:rFonts w:cstheme="minorHAnsi"/>
          <w:b/>
          <w:color w:val="000000" w:themeColor="text1"/>
          <w:sz w:val="24"/>
          <w:szCs w:val="24"/>
        </w:rPr>
        <w:t>PREPPING FOR REAL</w:t>
      </w:r>
      <w:r w:rsidR="00A77F7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77F77" w:rsidRPr="00A77F77">
        <w:rPr>
          <w:rFonts w:cstheme="minorHAnsi"/>
          <w:b/>
          <w:color w:val="000000" w:themeColor="text1"/>
          <w:sz w:val="24"/>
          <w:szCs w:val="24"/>
        </w:rPr>
        <w:t>LIFE D</w:t>
      </w:r>
      <w:r w:rsidR="00A77F77">
        <w:rPr>
          <w:rFonts w:cstheme="minorHAnsi"/>
          <w:b/>
          <w:color w:val="000000" w:themeColor="text1"/>
          <w:sz w:val="24"/>
          <w:szCs w:val="24"/>
        </w:rPr>
        <w:t>ISASTER SERIES</w:t>
      </w:r>
      <w:r w:rsidR="00EA6DF2">
        <w:rPr>
          <w:rFonts w:cstheme="minorHAnsi"/>
          <w:b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EA6DF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77F77" w:rsidRPr="00A77F77">
        <w:rPr>
          <w:rFonts w:cstheme="minorHAnsi"/>
          <w:b/>
          <w:i/>
          <w:color w:val="000000" w:themeColor="text1"/>
          <w:sz w:val="24"/>
          <w:szCs w:val="24"/>
        </w:rPr>
        <w:t>DOOMSDAY BUNKERS</w:t>
      </w:r>
      <w:r w:rsidR="00A77F77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="00B62D55" w:rsidRPr="00A77F77">
        <w:rPr>
          <w:rFonts w:cstheme="minorHAnsi"/>
          <w:b/>
          <w:color w:val="000000" w:themeColor="text1"/>
          <w:sz w:val="24"/>
          <w:szCs w:val="24"/>
        </w:rPr>
        <w:t>C</w:t>
      </w:r>
      <w:r w:rsidR="00FA6BE4" w:rsidRPr="00A77F77">
        <w:rPr>
          <w:rFonts w:cstheme="minorHAnsi"/>
          <w:b/>
          <w:color w:val="000000" w:themeColor="text1"/>
          <w:sz w:val="24"/>
          <w:szCs w:val="24"/>
        </w:rPr>
        <w:t>OMES TO DISCOVERY CHANNEL</w:t>
      </w:r>
    </w:p>
    <w:p w:rsidR="009A715D" w:rsidRPr="009A715D" w:rsidRDefault="009A715D" w:rsidP="009A715D">
      <w:pPr>
        <w:pStyle w:val="NormalWeb"/>
        <w:spacing w:line="375" w:lineRule="atLeast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A715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-Three-</w:t>
      </w:r>
      <w:r w:rsidR="0059747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</w:t>
      </w:r>
      <w:r w:rsidRPr="009A715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 Series </w:t>
      </w:r>
      <w:r w:rsidR="00817C3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featuring Scott Bales </w:t>
      </w:r>
      <w:r w:rsidR="00A97DD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Premieres </w:t>
      </w:r>
      <w:r w:rsidRPr="009A715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March 7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at 10PM</w:t>
      </w:r>
      <w:r w:rsidRPr="009A715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</w:p>
    <w:p w:rsidR="00585271" w:rsidRPr="00585271" w:rsidRDefault="00166E5E" w:rsidP="00585271">
      <w:pPr>
        <w:pStyle w:val="NormalWeb"/>
        <w:spacing w:line="375" w:lineRule="atLeast"/>
        <w:jc w:val="both"/>
        <w:rPr>
          <w:rFonts w:asciiTheme="minorHAnsi" w:hAnsiTheme="minorHAnsi" w:cstheme="minorHAnsi"/>
          <w:sz w:val="20"/>
          <w:szCs w:val="20"/>
          <w:lang w:val="en"/>
        </w:rPr>
      </w:pP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For some, p</w:t>
      </w:r>
      <w:r w:rsidR="00755F88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ower grid failures, </w:t>
      </w:r>
      <w:r w:rsidR="00D62DD3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nuclear disasters, </w:t>
      </w:r>
      <w:r w:rsidR="00B62D55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earthquakes, </w:t>
      </w:r>
      <w:r w:rsidR="00692B5D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shooting sprees,</w:t>
      </w:r>
      <w:r w:rsidR="000024B6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2D55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tsunamis, </w:t>
      </w:r>
      <w:r w:rsidR="00E02F46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suicide bombers, </w:t>
      </w:r>
      <w:r w:rsidR="00D62DD3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E1318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nose diving </w:t>
      </w:r>
      <w:r w:rsidR="000024B6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economies around the </w:t>
      </w:r>
      <w:r w:rsidR="00692B5D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globe </w:t>
      </w: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more than </w:t>
      </w:r>
      <w:r w:rsidR="00E02F46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just </w:t>
      </w:r>
      <w:r w:rsidR="006A25A0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“ripped from the headline” </w:t>
      </w:r>
      <w:r w:rsid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news </w:t>
      </w:r>
      <w:r w:rsidR="00E1318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stories. They</w:t>
      </w:r>
      <w:r w:rsidR="005153CD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’re </w:t>
      </w: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cataclysmic events that require </w:t>
      </w:r>
      <w:r w:rsidR="00041267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serious </w:t>
      </w:r>
      <w:r w:rsidR="009A715D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preparation </w:t>
      </w:r>
      <w:r w:rsidR="00817C3F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bold </w:t>
      </w:r>
      <w:r w:rsidR="00FA6BE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actions </w:t>
      </w: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create the ultimate </w:t>
      </w:r>
      <w:r w:rsidR="003E3950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safe </w:t>
      </w:r>
      <w:r w:rsidR="00A77F77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destination. </w:t>
      </w:r>
      <w:r w:rsidR="00FA6BE4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DOOMSDAY BUNKERS</w:t>
      </w:r>
      <w:r w:rsidR="0059696A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2D55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pull</w:t>
      </w:r>
      <w:r w:rsidR="0059696A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B62D55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3FF8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back </w:t>
      </w:r>
      <w:r w:rsidR="00583619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the curtain</w:t>
      </w:r>
      <w:r w:rsidR="00B83441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318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 </w:t>
      </w:r>
      <w:r w:rsidR="009270C2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advanced and secretive </w:t>
      </w:r>
      <w:r w:rsidR="00692B5D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underground </w:t>
      </w:r>
      <w:r w:rsidR="0059696A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bunkers</w:t>
      </w:r>
      <w:r w:rsid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-- </w:t>
      </w:r>
      <w:r w:rsidR="009270C2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impenetrable</w:t>
      </w:r>
      <w:r w:rsidR="0023612F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safety </w:t>
      </w:r>
      <w:r w:rsidR="0023612F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zones</w:t>
      </w:r>
      <w:r w:rsid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that feature </w:t>
      </w:r>
      <w:r w:rsidR="0023612F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ultimate in </w:t>
      </w:r>
      <w:r w:rsidR="00EB7CE3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0825DC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ecurity, </w:t>
      </w:r>
      <w:r w:rsidR="00B83441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comfort, </w:t>
      </w:r>
      <w:r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cutting edge </w:t>
      </w:r>
      <w:r w:rsidR="000825DC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design and </w:t>
      </w:r>
      <w:r w:rsidR="0023612F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technology</w:t>
      </w:r>
      <w:r w:rsidR="00FA6BE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B62D55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DOOMSDAY </w:t>
      </w:r>
      <w:r w:rsidR="00E313C0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BUNKER</w:t>
      </w:r>
      <w:r w:rsidR="000024B6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  <w:r w:rsidR="00FA6BE4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A6BE4" w:rsidRPr="00C24A63">
        <w:rPr>
          <w:rFonts w:asciiTheme="minorHAnsi" w:hAnsiTheme="minorHAnsi" w:cstheme="minorHAnsi"/>
          <w:color w:val="000000" w:themeColor="text1"/>
          <w:sz w:val="20"/>
          <w:szCs w:val="20"/>
        </w:rPr>
        <w:t>premieres</w:t>
      </w:r>
      <w:r w:rsidR="00FA6BE4" w:rsidRPr="00C24A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83619" w:rsidRPr="00C24A63">
        <w:rPr>
          <w:rFonts w:asciiTheme="minorHAnsi" w:hAnsiTheme="minorHAnsi" w:cstheme="minorHAnsi"/>
          <w:sz w:val="20"/>
          <w:szCs w:val="20"/>
          <w:lang w:val="en"/>
        </w:rPr>
        <w:t>on Wednesday, March 7</w:t>
      </w:r>
      <w:r w:rsidR="00B62D55" w:rsidRPr="00C24A63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583619" w:rsidRPr="00C24A63">
        <w:rPr>
          <w:rFonts w:asciiTheme="minorHAnsi" w:hAnsiTheme="minorHAnsi" w:cstheme="minorHAnsi"/>
          <w:sz w:val="20"/>
          <w:szCs w:val="20"/>
          <w:lang w:val="en"/>
        </w:rPr>
        <w:t>at 10PM ET/PT.</w:t>
      </w:r>
    </w:p>
    <w:p w:rsidR="00585271" w:rsidRPr="00585271" w:rsidRDefault="00585271" w:rsidP="00585271">
      <w:pPr>
        <w:pStyle w:val="NormalWeb"/>
        <w:spacing w:line="375" w:lineRule="atLeast"/>
        <w:jc w:val="both"/>
        <w:rPr>
          <w:rFonts w:asciiTheme="minorHAnsi" w:hAnsiTheme="minorHAnsi" w:cstheme="minorHAnsi"/>
          <w:color w:val="000080"/>
          <w:sz w:val="20"/>
          <w:szCs w:val="20"/>
          <w:shd w:val="clear" w:color="auto" w:fill="FFFFFF"/>
        </w:rPr>
      </w:pPr>
      <w:r w:rsidRPr="0058527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Dallas-based Deep Earth Bunker owner Scott Bales and his crackerjack team of engineers and craftsmen bring a new dimension to the world of underground living, with an absolute goal of keeping their clients safe from physical, 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 xml:space="preserve">social, financial, political, psychological, and emotional harm. Air systems with nuclear, biological and chemical filters; massive water storage tanks; security systems; gun vaults; and decontamination rooms coupled with custom built kitchens with granite countertops; fine floor finishes; and luxurious bathrooms combine the comfort of above ground living with incomparable security. Bales shares his insight to provide a rare look at the multi-layered survival strategies </w:t>
      </w:r>
      <w:r w:rsidR="00C4591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 xml:space="preserve">used </w:t>
      </w:r>
      <w:r w:rsidR="00C743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 xml:space="preserve">to build 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 xml:space="preserve">the most invulnerable hidden </w:t>
      </w:r>
      <w:r w:rsidR="00C4591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>bunkers available.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"/>
        </w:rPr>
        <w:t xml:space="preserve">    </w:t>
      </w:r>
      <w:r w:rsidRPr="00585271">
        <w:rPr>
          <w:rFonts w:asciiTheme="minorHAnsi" w:hAnsiTheme="minorHAnsi" w:cstheme="minorHAnsi"/>
          <w:color w:val="000080"/>
          <w:sz w:val="20"/>
          <w:szCs w:val="20"/>
          <w:shd w:val="clear" w:color="auto" w:fill="FFFFFF"/>
        </w:rPr>
        <w:t> </w:t>
      </w:r>
    </w:p>
    <w:p w:rsidR="00585271" w:rsidRPr="00404A2E" w:rsidRDefault="00585271" w:rsidP="00585271">
      <w:pPr>
        <w:pStyle w:val="NormalWeb"/>
        <w:spacing w:line="375" w:lineRule="atLeas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</w:pPr>
      <w:r w:rsidRPr="00404A2E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en"/>
        </w:rPr>
        <w:t>DOOMSDAY BUNKERS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 features the design and build of </w:t>
      </w:r>
      <w:r w:rsidR="00C4591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a </w:t>
      </w:r>
      <w:r w:rsidR="00933E4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survival 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bunker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with a reveal of the completed project. 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From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sizable underground 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residences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>to special safety structures that include the Pyramid and Tsunami pods</w:t>
      </w:r>
      <w:r w:rsidR="00C4591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, these </w:t>
      </w:r>
      <w:r w:rsidR="00933E4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units 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are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tested using a battery of </w:t>
      </w:r>
      <w:r w:rsidR="00933E4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aggressive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>attack</w:t>
      </w:r>
      <w:r w:rsidR="00C4591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s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that include 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fire, falling vehicles, and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>firearms</w:t>
      </w:r>
      <w:r w:rsidR="00EB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.  </w:t>
      </w:r>
      <w:r w:rsidRPr="00404A2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Each episode is a </w:t>
      </w:r>
      <w:r w:rsidRPr="00404A2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"/>
        </w:rPr>
        <w:t xml:space="preserve">beginning to end “how to” and “why to” build the ultimate safety zone for those preparing for the worst.     </w:t>
      </w:r>
    </w:p>
    <w:p w:rsidR="001024FE" w:rsidRPr="00585271" w:rsidRDefault="001024FE" w:rsidP="00755F88">
      <w:pPr>
        <w:pStyle w:val="NormalWeb"/>
        <w:spacing w:line="375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DOOMSDAY BUNKERS is produced for Discovery Channel by</w:t>
      </w:r>
      <w:r w:rsidR="00FA6BE4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Half Yard Productions</w:t>
      </w:r>
      <w:r w:rsidR="001A76CD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with </w:t>
      </w:r>
      <w:r w:rsidR="00EB1D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Greg Smith, </w:t>
      </w:r>
      <w:r w:rsidR="0016116F" w:rsidRPr="00585271">
        <w:rPr>
          <w:rFonts w:asciiTheme="minorHAnsi" w:hAnsiTheme="minorHAnsi" w:cstheme="minorHAnsi"/>
          <w:color w:val="000000"/>
          <w:sz w:val="20"/>
          <w:szCs w:val="20"/>
        </w:rPr>
        <w:t>Abby Greensfelder</w:t>
      </w:r>
      <w:r w:rsidR="0049011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6116F" w:rsidRPr="00585271">
        <w:rPr>
          <w:rFonts w:asciiTheme="minorHAnsi" w:hAnsiTheme="minorHAnsi" w:cstheme="minorHAnsi"/>
          <w:color w:val="000000"/>
          <w:sz w:val="20"/>
          <w:szCs w:val="20"/>
        </w:rPr>
        <w:t xml:space="preserve"> and Sean Gallagher</w:t>
      </w:r>
      <w:r w:rsidR="001A76CD" w:rsidRPr="00585271">
        <w:rPr>
          <w:rFonts w:asciiTheme="minorHAnsi" w:hAnsiTheme="minorHAnsi" w:cstheme="minorHAnsi"/>
          <w:color w:val="000000"/>
          <w:sz w:val="20"/>
          <w:szCs w:val="20"/>
        </w:rPr>
        <w:t xml:space="preserve"> serving as </w:t>
      </w:r>
      <w:r w:rsidR="00041267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ex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ecutive producer</w:t>
      </w:r>
      <w:r w:rsidR="0016116F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. For Discovery Channel Ann</w:t>
      </w:r>
      <w:r w:rsidR="00A77F77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Geddes </w:t>
      </w:r>
      <w:r w:rsidR="001A76CD"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Pr="00585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executive producer. </w:t>
      </w:r>
    </w:p>
    <w:p w:rsidR="00FB50E3" w:rsidRDefault="00FB50E3" w:rsidP="003A545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val="en"/>
        </w:rPr>
      </w:pPr>
    </w:p>
    <w:p w:rsidR="0016116F" w:rsidRPr="00C24A63" w:rsidRDefault="003A5453" w:rsidP="003A545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val="en"/>
        </w:rPr>
      </w:pPr>
      <w:r w:rsidRPr="00C24A63">
        <w:rPr>
          <w:rFonts w:eastAsia="Times New Roman" w:cstheme="minorHAnsi"/>
          <w:sz w:val="20"/>
          <w:szCs w:val="20"/>
          <w:lang w:val="en"/>
        </w:rPr>
        <w:t>###</w:t>
      </w:r>
    </w:p>
    <w:sectPr w:rsidR="0016116F" w:rsidRPr="00C24A63" w:rsidSect="00FB50E3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0"/>
    <w:rsid w:val="000024B6"/>
    <w:rsid w:val="00017280"/>
    <w:rsid w:val="00041267"/>
    <w:rsid w:val="00044C14"/>
    <w:rsid w:val="00074463"/>
    <w:rsid w:val="000825DC"/>
    <w:rsid w:val="001024FE"/>
    <w:rsid w:val="00156BA4"/>
    <w:rsid w:val="0016116F"/>
    <w:rsid w:val="00166E5E"/>
    <w:rsid w:val="001A76CD"/>
    <w:rsid w:val="001F2CA7"/>
    <w:rsid w:val="0023612F"/>
    <w:rsid w:val="00250F43"/>
    <w:rsid w:val="00311BA2"/>
    <w:rsid w:val="00332DE8"/>
    <w:rsid w:val="00367475"/>
    <w:rsid w:val="003A5453"/>
    <w:rsid w:val="003C2775"/>
    <w:rsid w:val="003E3950"/>
    <w:rsid w:val="00404A2E"/>
    <w:rsid w:val="00490112"/>
    <w:rsid w:val="005153CD"/>
    <w:rsid w:val="00517C87"/>
    <w:rsid w:val="00583619"/>
    <w:rsid w:val="00585271"/>
    <w:rsid w:val="0059696A"/>
    <w:rsid w:val="00597475"/>
    <w:rsid w:val="00615D9F"/>
    <w:rsid w:val="006660A2"/>
    <w:rsid w:val="00667CCB"/>
    <w:rsid w:val="00692B5D"/>
    <w:rsid w:val="006A25A0"/>
    <w:rsid w:val="006D08B7"/>
    <w:rsid w:val="00720086"/>
    <w:rsid w:val="00755F88"/>
    <w:rsid w:val="007F215D"/>
    <w:rsid w:val="00817C3F"/>
    <w:rsid w:val="0084517F"/>
    <w:rsid w:val="00857CAA"/>
    <w:rsid w:val="009270C2"/>
    <w:rsid w:val="00933E45"/>
    <w:rsid w:val="00963CAC"/>
    <w:rsid w:val="00980366"/>
    <w:rsid w:val="009A715D"/>
    <w:rsid w:val="009B14B9"/>
    <w:rsid w:val="009F24B9"/>
    <w:rsid w:val="00A77F77"/>
    <w:rsid w:val="00A97DD3"/>
    <w:rsid w:val="00AF3B45"/>
    <w:rsid w:val="00B62D55"/>
    <w:rsid w:val="00B83441"/>
    <w:rsid w:val="00BB6AAB"/>
    <w:rsid w:val="00C24A63"/>
    <w:rsid w:val="00C4591C"/>
    <w:rsid w:val="00C549C8"/>
    <w:rsid w:val="00C7430A"/>
    <w:rsid w:val="00C7488F"/>
    <w:rsid w:val="00D62DD3"/>
    <w:rsid w:val="00DD4E1E"/>
    <w:rsid w:val="00E02F46"/>
    <w:rsid w:val="00E13184"/>
    <w:rsid w:val="00E27EE5"/>
    <w:rsid w:val="00E313C0"/>
    <w:rsid w:val="00E93D9C"/>
    <w:rsid w:val="00E93DD1"/>
    <w:rsid w:val="00EA6DF2"/>
    <w:rsid w:val="00EB1D03"/>
    <w:rsid w:val="00EB7CE3"/>
    <w:rsid w:val="00ED2700"/>
    <w:rsid w:val="00F00F6C"/>
    <w:rsid w:val="00F8505F"/>
    <w:rsid w:val="00FA6BE4"/>
    <w:rsid w:val="00FA7886"/>
    <w:rsid w:val="00FB50E3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F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F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52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33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4078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7288">
                                                                  <w:blockQuote w:val="1"/>
                                                                  <w:marLeft w:val="1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22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5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1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14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2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40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1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3614">
                                                                  <w:blockQuote w:val="1"/>
                                                                  <w:marLeft w:val="1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4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8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5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9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89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4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32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@PaulSch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PaulSchur</dc:creator>
  <cp:lastModifiedBy>PaulSchur</cp:lastModifiedBy>
  <cp:revision>37</cp:revision>
  <cp:lastPrinted>2012-02-26T15:51:00Z</cp:lastPrinted>
  <dcterms:created xsi:type="dcterms:W3CDTF">2012-02-13T03:55:00Z</dcterms:created>
  <dcterms:modified xsi:type="dcterms:W3CDTF">2012-02-29T16:05:00Z</dcterms:modified>
</cp:coreProperties>
</file>