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1" w:rsidRDefault="00C81E30" w:rsidP="00350421">
      <w:pPr>
        <w:rPr>
          <w:rFonts w:ascii="Tahoma" w:eastAsia="Times New Roman" w:hAnsi="Tahoma" w:cs="Tahoma"/>
          <w:b/>
          <w:color w:val="000000"/>
        </w:rPr>
      </w:pPr>
      <w:r>
        <w:rPr>
          <w:rFonts w:ascii="Tahoma" w:eastAsiaTheme="minorEastAsia" w:hAnsi="Tahoma" w:cs="Tahoma"/>
        </w:rPr>
        <w:object w:dxaOrig="3240" w:dyaOrig="690">
          <v:rect id="rectole0000000000" o:spid="_x0000_i1025" style="width:150pt;height:28.2pt" o:ole="" o:preferrelative="t" stroked="f">
            <v:imagedata r:id="rId5" o:title=""/>
          </v:rect>
          <o:OLEObject Type="Embed" ProgID="StaticMetafile" ShapeID="rectole0000000000" DrawAspect="Content" ObjectID="_1421133465" r:id="rId6"/>
        </w:object>
      </w:r>
    </w:p>
    <w:p w:rsidR="00350421" w:rsidRPr="00C81E30" w:rsidRDefault="00350421" w:rsidP="00350421">
      <w:pPr>
        <w:tabs>
          <w:tab w:val="left" w:pos="4140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81E30">
        <w:rPr>
          <w:rFonts w:ascii="Times New Roman" w:eastAsia="Calibri" w:hAnsi="Times New Roman" w:cs="Times New Roman"/>
          <w:b/>
          <w:u w:val="single"/>
        </w:rPr>
        <w:t>FOR IMMEDIATE RELEASE:</w:t>
      </w:r>
      <w:r w:rsidRPr="00C81E30">
        <w:rPr>
          <w:rFonts w:ascii="Times New Roman" w:eastAsia="Calibri" w:hAnsi="Times New Roman" w:cs="Times New Roman"/>
        </w:rPr>
        <w:tab/>
      </w:r>
      <w:r w:rsidRPr="00C81E30">
        <w:rPr>
          <w:rFonts w:ascii="Times New Roman" w:eastAsia="Calibri" w:hAnsi="Times New Roman" w:cs="Times New Roman"/>
        </w:rPr>
        <w:tab/>
      </w:r>
      <w:r w:rsidR="00C81E30">
        <w:rPr>
          <w:rFonts w:ascii="Times New Roman" w:eastAsia="Calibri" w:hAnsi="Times New Roman" w:cs="Times New Roman"/>
        </w:rPr>
        <w:tab/>
        <w:t xml:space="preserve">     </w:t>
      </w:r>
      <w:r w:rsidRPr="00C81E30">
        <w:rPr>
          <w:rFonts w:ascii="Times New Roman" w:eastAsia="Calibri" w:hAnsi="Times New Roman" w:cs="Times New Roman"/>
        </w:rPr>
        <w:t>CONTACT:   Paul Schur, 240-662-3348</w:t>
      </w:r>
    </w:p>
    <w:p w:rsidR="00350421" w:rsidRPr="00C81E30" w:rsidRDefault="00350421" w:rsidP="00350421">
      <w:pPr>
        <w:tabs>
          <w:tab w:val="left" w:pos="5580"/>
          <w:tab w:val="left" w:pos="6120"/>
          <w:tab w:val="left" w:pos="6300"/>
          <w:tab w:val="left" w:pos="7470"/>
        </w:tabs>
        <w:spacing w:after="0" w:line="240" w:lineRule="auto"/>
        <w:rPr>
          <w:rFonts w:ascii="Times New Roman" w:eastAsia="Calibri" w:hAnsi="Times New Roman" w:cs="Times New Roman"/>
        </w:rPr>
      </w:pPr>
      <w:r w:rsidRPr="00C81E30">
        <w:rPr>
          <w:rFonts w:ascii="Times New Roman" w:eastAsia="Calibri" w:hAnsi="Times New Roman" w:cs="Times New Roman"/>
        </w:rPr>
        <w:t xml:space="preserve">January 30, 2013                                                        </w:t>
      </w:r>
      <w:r w:rsidR="00C81E30">
        <w:rPr>
          <w:rFonts w:ascii="Times New Roman" w:eastAsia="Calibri" w:hAnsi="Times New Roman" w:cs="Times New Roman"/>
        </w:rPr>
        <w:tab/>
      </w:r>
      <w:r w:rsidR="00C81E30">
        <w:rPr>
          <w:rFonts w:ascii="Times New Roman" w:eastAsia="Calibri" w:hAnsi="Times New Roman" w:cs="Times New Roman"/>
        </w:rPr>
        <w:tab/>
        <w:t xml:space="preserve">  </w:t>
      </w:r>
      <w:r w:rsidR="00C81E30" w:rsidRPr="00C81E30">
        <w:rPr>
          <w:rFonts w:ascii="Times New Roman" w:eastAsia="Calibri" w:hAnsi="Times New Roman" w:cs="Times New Roman"/>
        </w:rPr>
        <w:t xml:space="preserve"> </w:t>
      </w:r>
      <w:r w:rsidR="00C81E30">
        <w:rPr>
          <w:rFonts w:ascii="Times New Roman" w:eastAsia="Calibri" w:hAnsi="Times New Roman" w:cs="Times New Roman"/>
        </w:rPr>
        <w:t xml:space="preserve">     </w:t>
      </w:r>
      <w:hyperlink r:id="rId7" w:history="1">
        <w:r w:rsidRPr="00C81E30">
          <w:rPr>
            <w:rStyle w:val="Hyperlink"/>
            <w:rFonts w:ascii="Times New Roman" w:eastAsia="Calibri" w:hAnsi="Times New Roman" w:cs="Times New Roman"/>
          </w:rPr>
          <w:t>Paul_Schur@discovery.com</w:t>
        </w:r>
      </w:hyperlink>
      <w:r w:rsidRPr="00C81E30">
        <w:rPr>
          <w:rFonts w:ascii="Times New Roman" w:eastAsia="Calibri" w:hAnsi="Times New Roman" w:cs="Times New Roman"/>
        </w:rPr>
        <w:t xml:space="preserve"> </w:t>
      </w:r>
    </w:p>
    <w:p w:rsidR="00350421" w:rsidRPr="00C81E30" w:rsidRDefault="00350421" w:rsidP="00350421">
      <w:pPr>
        <w:tabs>
          <w:tab w:val="left" w:pos="4140"/>
          <w:tab w:val="left" w:pos="5580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81E30">
        <w:rPr>
          <w:rFonts w:ascii="Times New Roman" w:eastAsia="Calibri" w:hAnsi="Times New Roman" w:cs="Times New Roman"/>
        </w:rPr>
        <w:tab/>
      </w:r>
      <w:r w:rsidRPr="00C81E30">
        <w:rPr>
          <w:rFonts w:ascii="Times New Roman" w:eastAsia="Calibri" w:hAnsi="Times New Roman" w:cs="Times New Roman"/>
        </w:rPr>
        <w:tab/>
      </w:r>
      <w:r w:rsidR="00C81E30">
        <w:rPr>
          <w:rFonts w:ascii="Times New Roman" w:eastAsia="Calibri" w:hAnsi="Times New Roman" w:cs="Times New Roman"/>
        </w:rPr>
        <w:t xml:space="preserve">                  </w:t>
      </w:r>
      <w:r w:rsidRPr="00C81E30">
        <w:rPr>
          <w:rFonts w:ascii="Times New Roman" w:eastAsia="Calibri" w:hAnsi="Times New Roman" w:cs="Times New Roman"/>
        </w:rPr>
        <w:t>Mike Barrett, 212-548-</w:t>
      </w:r>
      <w:r w:rsidR="00C81E30">
        <w:rPr>
          <w:rFonts w:ascii="Times New Roman" w:eastAsia="Calibri" w:hAnsi="Times New Roman" w:cs="Times New Roman"/>
        </w:rPr>
        <w:t>5217</w:t>
      </w:r>
    </w:p>
    <w:p w:rsidR="00350421" w:rsidRPr="00C81E30" w:rsidRDefault="00350421" w:rsidP="00350421">
      <w:pPr>
        <w:tabs>
          <w:tab w:val="left" w:pos="5580"/>
          <w:tab w:val="left" w:pos="6120"/>
          <w:tab w:val="left" w:pos="6300"/>
          <w:tab w:val="left" w:pos="7470"/>
        </w:tabs>
        <w:spacing w:after="0" w:line="240" w:lineRule="auto"/>
        <w:rPr>
          <w:rFonts w:ascii="Times New Roman" w:eastAsia="Calibri" w:hAnsi="Times New Roman" w:cs="Times New Roman"/>
        </w:rPr>
      </w:pPr>
      <w:r w:rsidRPr="00C81E30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C81E30">
        <w:rPr>
          <w:rFonts w:ascii="Times New Roman" w:eastAsia="Calibri" w:hAnsi="Times New Roman" w:cs="Times New Roman"/>
        </w:rPr>
        <w:tab/>
      </w:r>
      <w:r w:rsidR="00C81E30">
        <w:rPr>
          <w:rFonts w:ascii="Times New Roman" w:eastAsia="Calibri" w:hAnsi="Times New Roman" w:cs="Times New Roman"/>
        </w:rPr>
        <w:t xml:space="preserve">                 </w:t>
      </w:r>
      <w:bookmarkStart w:id="0" w:name="_GoBack"/>
      <w:bookmarkEnd w:id="0"/>
      <w:r w:rsidR="00C81E30">
        <w:rPr>
          <w:rFonts w:ascii="Times New Roman" w:eastAsia="Calibri" w:hAnsi="Times New Roman" w:cs="Times New Roman"/>
        </w:rPr>
        <w:t xml:space="preserve"> </w:t>
      </w:r>
      <w:hyperlink r:id="rId8" w:history="1">
        <w:r w:rsidRPr="00C81E30">
          <w:rPr>
            <w:rStyle w:val="Hyperlink"/>
            <w:rFonts w:ascii="Times New Roman" w:eastAsia="Calibri" w:hAnsi="Times New Roman" w:cs="Times New Roman"/>
          </w:rPr>
          <w:t>Mike_Barrett@discovery.com</w:t>
        </w:r>
      </w:hyperlink>
      <w:r w:rsidRPr="00C81E30">
        <w:rPr>
          <w:rFonts w:ascii="Times New Roman" w:eastAsia="Calibri" w:hAnsi="Times New Roman" w:cs="Times New Roman"/>
        </w:rPr>
        <w:t xml:space="preserve"> </w:t>
      </w:r>
    </w:p>
    <w:p w:rsidR="00350421" w:rsidRDefault="00350421" w:rsidP="001E21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"/>
        </w:rPr>
      </w:pPr>
    </w:p>
    <w:p w:rsidR="001E21F9" w:rsidRDefault="001E21F9" w:rsidP="001E21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en"/>
        </w:rPr>
        <w:t>DISCOVERY CHANNEL SHATTERS ALL PREVIOUS MONTHLY VIEWERSHIP RECORDS IN JANUARY 2013</w:t>
      </w:r>
    </w:p>
    <w:p w:rsidR="001E21F9" w:rsidRDefault="001E21F9" w:rsidP="001E21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</w:p>
    <w:p w:rsidR="001E21F9" w:rsidRDefault="001E21F9" w:rsidP="001E21F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"/>
        </w:rPr>
        <w:t>Discovery Beats CBS, ABC and NBC in Male Viewers on Fridays in January 2013</w:t>
      </w:r>
    </w:p>
    <w:p w:rsidR="001E21F9" w:rsidRPr="00C81E30" w:rsidRDefault="001E21F9" w:rsidP="001E21F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1E21F9" w:rsidRPr="00C81E30" w:rsidRDefault="001E21F9" w:rsidP="001E21F9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E30">
        <w:rPr>
          <w:rFonts w:ascii="Times New Roman" w:hAnsi="Times New Roman" w:cs="Times New Roman"/>
          <w:color w:val="000000"/>
          <w:sz w:val="20"/>
          <w:szCs w:val="20"/>
          <w:lang w:val="en"/>
        </w:rPr>
        <w:t>Powered by #1 shows and breakout new hits, January 2013 was Discovery Channel’s best month ever among total viewers P2+ and Persons 25-54, delivery. Additionally, it was the best</w:t>
      </w:r>
      <w:r w:rsidRPr="00C81E30">
        <w:rPr>
          <w:rFonts w:ascii="Times New Roman" w:hAnsi="Times New Roman" w:cs="Times New Roman"/>
          <w:color w:val="000000"/>
          <w:sz w:val="20"/>
          <w:szCs w:val="20"/>
        </w:rPr>
        <w:t xml:space="preserve"> January ever among HH, P2+, Persons and Men 25-54 and Persons 18-49 delivery.  </w:t>
      </w:r>
      <w:r w:rsidRPr="00C81E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Discovery was up double digits across the board in key demos </w:t>
      </w:r>
      <w:r w:rsidR="00EC575A" w:rsidRPr="00C81E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vs. January 2012 </w:t>
      </w:r>
      <w:r w:rsidRPr="00C81E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that included </w:t>
      </w:r>
      <w:r w:rsidRPr="00C81E30">
        <w:rPr>
          <w:rFonts w:ascii="Times New Roman" w:hAnsi="Times New Roman" w:cs="Times New Roman"/>
          <w:color w:val="000000"/>
          <w:sz w:val="20"/>
          <w:szCs w:val="20"/>
        </w:rPr>
        <w:t>HH (+11%), P2+ (+14%), Persons 25-54 (+21%), Men 25-54 (+15%) and Women 25-54</w:t>
      </w:r>
      <w:r w:rsidR="00EC575A" w:rsidRPr="00C81E30">
        <w:rPr>
          <w:rFonts w:ascii="Times New Roman" w:hAnsi="Times New Roman" w:cs="Times New Roman"/>
          <w:color w:val="000000"/>
          <w:sz w:val="20"/>
          <w:szCs w:val="20"/>
        </w:rPr>
        <w:t xml:space="preserve"> which was </w:t>
      </w:r>
      <w:r w:rsidRPr="00C81E30">
        <w:rPr>
          <w:rFonts w:ascii="Times New Roman" w:hAnsi="Times New Roman" w:cs="Times New Roman"/>
          <w:color w:val="000000"/>
          <w:sz w:val="20"/>
          <w:szCs w:val="20"/>
        </w:rPr>
        <w:t xml:space="preserve">up a whopping 31%.  </w:t>
      </w:r>
    </w:p>
    <w:p w:rsidR="001E21F9" w:rsidRPr="00C81E30" w:rsidRDefault="001E21F9" w:rsidP="001E21F9">
      <w:pPr>
        <w:pStyle w:val="NormalWeb"/>
        <w:spacing w:line="276" w:lineRule="auto"/>
        <w:jc w:val="both"/>
        <w:rPr>
          <w:color w:val="000000"/>
          <w:sz w:val="20"/>
          <w:szCs w:val="20"/>
        </w:rPr>
      </w:pPr>
      <w:r w:rsidRPr="00C81E30">
        <w:rPr>
          <w:color w:val="000000"/>
          <w:sz w:val="20"/>
          <w:szCs w:val="20"/>
        </w:rPr>
        <w:t>Discovery</w:t>
      </w:r>
      <w:r w:rsidR="00C81E30">
        <w:rPr>
          <w:color w:val="000000"/>
          <w:sz w:val="20"/>
          <w:szCs w:val="20"/>
        </w:rPr>
        <w:t xml:space="preserve">’s </w:t>
      </w:r>
      <w:r w:rsidRPr="00C81E30">
        <w:rPr>
          <w:color w:val="000000"/>
          <w:sz w:val="20"/>
          <w:szCs w:val="20"/>
        </w:rPr>
        <w:t xml:space="preserve">Prime Time also ranked as the #1 cable network in January for Men 25-54 delivery, excluding sports. It was the #3 cable network among Men 18-49 delivery, excluding sports, behind only TBS and FX, and #4 for the month among Persons 25-54 delivery. Overall, Discovery ranked in the top ten cable networks, </w:t>
      </w:r>
      <w:r w:rsidRPr="00C81E30">
        <w:rPr>
          <w:color w:val="000000"/>
          <w:sz w:val="20"/>
          <w:szCs w:val="20"/>
          <w:u w:val="single"/>
        </w:rPr>
        <w:t>no exclusions</w:t>
      </w:r>
      <w:r w:rsidRPr="00C81E30">
        <w:rPr>
          <w:color w:val="000000"/>
          <w:sz w:val="20"/>
          <w:szCs w:val="20"/>
        </w:rPr>
        <w:t>, for Men 25-54 (#2), Men 18-49 (#3), Persons 25-54 (#4), Persons 18-49 (#5) and Men 18-34 (#7) delivery.</w:t>
      </w:r>
    </w:p>
    <w:p w:rsidR="007A02CF" w:rsidRPr="00C81E30" w:rsidRDefault="007A02CF" w:rsidP="007A02CF">
      <w:pPr>
        <w:spacing w:before="180" w:after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1E30">
        <w:rPr>
          <w:rFonts w:ascii="Times New Roman" w:hAnsi="Times New Roman" w:cs="Times New Roman"/>
          <w:color w:val="000000"/>
          <w:sz w:val="20"/>
          <w:szCs w:val="20"/>
        </w:rPr>
        <w:t xml:space="preserve">“Discovery Channel made history in January”, said Eileen O’Neill, </w:t>
      </w:r>
      <w:r w:rsidRPr="00C81E3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Group President Discovery and TLC Networks. “I’m excited our </w:t>
      </w:r>
      <w:r w:rsidRPr="00C81E30">
        <w:rPr>
          <w:rFonts w:ascii="Times New Roman" w:hAnsi="Times New Roman" w:cs="Times New Roman"/>
          <w:color w:val="000000"/>
          <w:sz w:val="20"/>
          <w:szCs w:val="20"/>
        </w:rPr>
        <w:t xml:space="preserve">great characters and real life stories from new and returning series and specials brought us our most-watched month in the history of the network.”  </w:t>
      </w:r>
    </w:p>
    <w:p w:rsidR="001E7DA4" w:rsidRPr="00C81E30" w:rsidRDefault="001E21F9" w:rsidP="001E7DA4">
      <w:pPr>
        <w:pStyle w:val="NormalWeb"/>
        <w:spacing w:line="276" w:lineRule="auto"/>
        <w:jc w:val="both"/>
        <w:rPr>
          <w:color w:val="000000"/>
          <w:sz w:val="20"/>
          <w:szCs w:val="20"/>
        </w:rPr>
      </w:pPr>
      <w:r w:rsidRPr="00C81E30">
        <w:rPr>
          <w:color w:val="000000"/>
          <w:sz w:val="20"/>
          <w:szCs w:val="20"/>
        </w:rPr>
        <w:t>On Fridays</w:t>
      </w:r>
      <w:r w:rsidR="007A02CF" w:rsidRPr="00C81E30">
        <w:rPr>
          <w:color w:val="000000"/>
          <w:sz w:val="20"/>
          <w:szCs w:val="20"/>
        </w:rPr>
        <w:t xml:space="preserve"> in January, </w:t>
      </w:r>
      <w:r w:rsidRPr="00C81E30">
        <w:rPr>
          <w:color w:val="000000"/>
          <w:sz w:val="20"/>
          <w:szCs w:val="20"/>
        </w:rPr>
        <w:t xml:space="preserve">driven by </w:t>
      </w:r>
      <w:r w:rsidRPr="00C81E30">
        <w:rPr>
          <w:b/>
          <w:bCs/>
          <w:color w:val="000000"/>
          <w:sz w:val="20"/>
          <w:szCs w:val="20"/>
        </w:rPr>
        <w:t>GOLD RUSH</w:t>
      </w:r>
      <w:r w:rsidRPr="00C81E30">
        <w:rPr>
          <w:color w:val="000000"/>
          <w:sz w:val="20"/>
          <w:szCs w:val="20"/>
        </w:rPr>
        <w:t xml:space="preserve"> and returning series </w:t>
      </w:r>
      <w:r w:rsidRPr="00C81E30">
        <w:rPr>
          <w:b/>
          <w:bCs/>
          <w:color w:val="000000"/>
          <w:sz w:val="20"/>
          <w:szCs w:val="20"/>
        </w:rPr>
        <w:t>BERING SEA GOLD</w:t>
      </w:r>
      <w:r w:rsidRPr="00C81E30">
        <w:rPr>
          <w:color w:val="000000"/>
          <w:sz w:val="20"/>
          <w:szCs w:val="20"/>
        </w:rPr>
        <w:t xml:space="preserve">, Discovery </w:t>
      </w:r>
      <w:r w:rsidR="00EC575A" w:rsidRPr="00C81E30">
        <w:rPr>
          <w:color w:val="000000"/>
          <w:sz w:val="20"/>
          <w:szCs w:val="20"/>
        </w:rPr>
        <w:t xml:space="preserve">beat </w:t>
      </w:r>
      <w:r w:rsidRPr="00C81E30">
        <w:rPr>
          <w:color w:val="000000"/>
          <w:sz w:val="20"/>
          <w:szCs w:val="20"/>
        </w:rPr>
        <w:t xml:space="preserve">CBS, NBC and ABC to become the #2 network behind only FOX among Men 25-54 and Men 18-49 </w:t>
      </w:r>
      <w:r w:rsidRPr="00C81E30">
        <w:rPr>
          <w:color w:val="000000"/>
          <w:sz w:val="20"/>
          <w:szCs w:val="20"/>
          <w:u w:val="single"/>
        </w:rPr>
        <w:t>no exclusions</w:t>
      </w:r>
      <w:r w:rsidRPr="00C81E30">
        <w:rPr>
          <w:color w:val="000000"/>
          <w:sz w:val="20"/>
          <w:szCs w:val="20"/>
        </w:rPr>
        <w:t xml:space="preserve">. </w:t>
      </w:r>
      <w:r w:rsidRPr="00C81E30">
        <w:rPr>
          <w:b/>
          <w:bCs/>
          <w:color w:val="000000"/>
          <w:sz w:val="20"/>
          <w:szCs w:val="20"/>
        </w:rPr>
        <w:t>GOLD RUSH</w:t>
      </w:r>
      <w:r w:rsidRPr="00C81E30">
        <w:rPr>
          <w:color w:val="000000"/>
          <w:sz w:val="20"/>
          <w:szCs w:val="20"/>
        </w:rPr>
        <w:t xml:space="preserve"> </w:t>
      </w:r>
      <w:r w:rsidRPr="00C81E30">
        <w:rPr>
          <w:color w:val="000000"/>
          <w:sz w:val="20"/>
          <w:szCs w:val="20"/>
          <w:u w:val="single"/>
        </w:rPr>
        <w:t>delivered 4.23 million total viewers P2+</w:t>
      </w:r>
      <w:r w:rsidRPr="00C81E30">
        <w:rPr>
          <w:color w:val="000000"/>
          <w:sz w:val="20"/>
          <w:szCs w:val="20"/>
        </w:rPr>
        <w:t xml:space="preserve"> per episode and was the #1 cable program among HH, P2+, and Persons, Men and Women 25-54/18-49/18-34 delivery, no exclusions. It was also the #1 program in all of television among Men (M25-54/M18-49/M18-34) delivery, excluding sports.  </w:t>
      </w:r>
      <w:r w:rsidRPr="00C81E30">
        <w:rPr>
          <w:b/>
          <w:bCs/>
          <w:color w:val="000000"/>
          <w:sz w:val="20"/>
          <w:szCs w:val="20"/>
        </w:rPr>
        <w:t>BERING SEA GOLD</w:t>
      </w:r>
      <w:r w:rsidRPr="00C81E30">
        <w:rPr>
          <w:color w:val="000000"/>
          <w:sz w:val="20"/>
          <w:szCs w:val="20"/>
        </w:rPr>
        <w:t xml:space="preserve"> </w:t>
      </w:r>
      <w:r w:rsidRPr="00C81E30">
        <w:rPr>
          <w:color w:val="000000"/>
          <w:sz w:val="20"/>
          <w:szCs w:val="20"/>
          <w:u w:val="single"/>
        </w:rPr>
        <w:t>delivered 2.73 million total viewers P2+</w:t>
      </w:r>
      <w:r w:rsidRPr="00C81E30">
        <w:rPr>
          <w:color w:val="000000"/>
          <w:sz w:val="20"/>
          <w:szCs w:val="20"/>
        </w:rPr>
        <w:t xml:space="preserve"> per episode</w:t>
      </w:r>
      <w:r w:rsidRPr="00C81E30">
        <w:rPr>
          <w:color w:val="000000"/>
          <w:sz w:val="20"/>
          <w:szCs w:val="20"/>
          <w:u w:val="single"/>
        </w:rPr>
        <w:t xml:space="preserve"> </w:t>
      </w:r>
      <w:r w:rsidRPr="00C81E30">
        <w:rPr>
          <w:color w:val="000000"/>
          <w:sz w:val="20"/>
          <w:szCs w:val="20"/>
        </w:rPr>
        <w:t xml:space="preserve">and was the #2 Friday cable program behind only </w:t>
      </w:r>
      <w:r w:rsidRPr="00C81E30">
        <w:rPr>
          <w:b/>
          <w:color w:val="000000"/>
          <w:sz w:val="20"/>
          <w:szCs w:val="20"/>
        </w:rPr>
        <w:t>G</w:t>
      </w:r>
      <w:r w:rsidR="00B66DE6" w:rsidRPr="00C81E30">
        <w:rPr>
          <w:b/>
          <w:color w:val="000000"/>
          <w:sz w:val="20"/>
          <w:szCs w:val="20"/>
        </w:rPr>
        <w:t>OLD RUSH</w:t>
      </w:r>
      <w:r w:rsidR="00B66DE6" w:rsidRPr="00C81E30">
        <w:rPr>
          <w:color w:val="000000"/>
          <w:sz w:val="20"/>
          <w:szCs w:val="20"/>
        </w:rPr>
        <w:t xml:space="preserve"> </w:t>
      </w:r>
      <w:r w:rsidRPr="00C81E30">
        <w:rPr>
          <w:color w:val="000000"/>
          <w:sz w:val="20"/>
          <w:szCs w:val="20"/>
        </w:rPr>
        <w:t>among Persons, Men and Women 25-54/18-49 and Persons and Men 18-34 delivery, excluding sports. It was also #3 in all of television among Men 18-49 delivery, excluding sports</w:t>
      </w:r>
      <w:r w:rsidR="001E7DA4" w:rsidRPr="00C81E30">
        <w:rPr>
          <w:color w:val="000000"/>
          <w:sz w:val="20"/>
          <w:szCs w:val="20"/>
        </w:rPr>
        <w:t>.</w:t>
      </w:r>
    </w:p>
    <w:p w:rsidR="001E7DA4" w:rsidRPr="00C81E30" w:rsidRDefault="001E7DA4" w:rsidP="001E7DA4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C81E30">
        <w:rPr>
          <w:rFonts w:ascii="Times New Roman" w:hAnsi="Times New Roman" w:cs="Times New Roman"/>
          <w:sz w:val="20"/>
          <w:szCs w:val="20"/>
        </w:rPr>
        <w:t xml:space="preserve">Premieres of </w:t>
      </w:r>
      <w:r w:rsidRPr="00C81E30">
        <w:rPr>
          <w:rFonts w:ascii="Times New Roman" w:hAnsi="Times New Roman" w:cs="Times New Roman"/>
          <w:b/>
          <w:bCs/>
          <w:sz w:val="20"/>
          <w:szCs w:val="20"/>
        </w:rPr>
        <w:t>GOLD RUSH</w:t>
      </w:r>
      <w:r w:rsidRPr="00C81E30">
        <w:rPr>
          <w:rFonts w:ascii="Times New Roman" w:hAnsi="Times New Roman" w:cs="Times New Roman"/>
          <w:sz w:val="20"/>
          <w:szCs w:val="20"/>
        </w:rPr>
        <w:t xml:space="preserve"> were the #1 cable program (includes all nights, excludes sports) in </w:t>
      </w:r>
      <w:r w:rsidR="0049106E" w:rsidRPr="00C81E30">
        <w:rPr>
          <w:rFonts w:ascii="Times New Roman" w:hAnsi="Times New Roman" w:cs="Times New Roman"/>
          <w:sz w:val="20"/>
          <w:szCs w:val="20"/>
        </w:rPr>
        <w:t>January among</w:t>
      </w:r>
      <w:r w:rsidRPr="00C81E30">
        <w:rPr>
          <w:rFonts w:ascii="Times New Roman" w:hAnsi="Times New Roman" w:cs="Times New Roman"/>
          <w:sz w:val="20"/>
          <w:szCs w:val="20"/>
        </w:rPr>
        <w:t xml:space="preserve"> Persons 25-54, Men 25-54 and Men 18-49 delivery.  </w:t>
      </w:r>
    </w:p>
    <w:p w:rsidR="00C81E30" w:rsidRPr="00C81E30" w:rsidRDefault="007A02CF" w:rsidP="001E21F9">
      <w:pPr>
        <w:pStyle w:val="NormalWeb"/>
        <w:spacing w:line="276" w:lineRule="auto"/>
        <w:jc w:val="both"/>
        <w:rPr>
          <w:color w:val="000000"/>
          <w:sz w:val="20"/>
          <w:szCs w:val="20"/>
        </w:rPr>
      </w:pPr>
      <w:r w:rsidRPr="00C81E30">
        <w:rPr>
          <w:color w:val="000000"/>
          <w:sz w:val="20"/>
          <w:szCs w:val="20"/>
        </w:rPr>
        <w:t>On Wednesdays, p</w:t>
      </w:r>
      <w:r w:rsidR="001E21F9" w:rsidRPr="00C81E30">
        <w:rPr>
          <w:color w:val="000000"/>
          <w:sz w:val="20"/>
          <w:szCs w:val="20"/>
        </w:rPr>
        <w:t xml:space="preserve">remieres of </w:t>
      </w:r>
      <w:r w:rsidR="001E21F9" w:rsidRPr="00C81E30">
        <w:rPr>
          <w:b/>
          <w:bCs/>
          <w:color w:val="000000"/>
          <w:sz w:val="20"/>
          <w:szCs w:val="20"/>
        </w:rPr>
        <w:t xml:space="preserve">MOONSHINERS </w:t>
      </w:r>
      <w:r w:rsidR="001E21F9" w:rsidRPr="00C81E30">
        <w:rPr>
          <w:color w:val="000000"/>
          <w:sz w:val="20"/>
          <w:szCs w:val="20"/>
          <w:u w:val="single"/>
        </w:rPr>
        <w:t>delivered 3.28 million total viewers P2+</w:t>
      </w:r>
      <w:r w:rsidR="001E21F9" w:rsidRPr="00C81E30">
        <w:rPr>
          <w:color w:val="000000"/>
          <w:sz w:val="20"/>
          <w:szCs w:val="20"/>
        </w:rPr>
        <w:t xml:space="preserve"> per episode and was the #1 cable program on Wednesday nights in January 2013, among Persons and Men 25-54/18-49 delivery, excluding sports; it was also #2 among Women 25-54. Second only to </w:t>
      </w:r>
      <w:r w:rsidR="001E21F9" w:rsidRPr="00C81E30">
        <w:rPr>
          <w:b/>
          <w:bCs/>
          <w:color w:val="000000"/>
          <w:sz w:val="20"/>
          <w:szCs w:val="20"/>
        </w:rPr>
        <w:t>MOONSHINERS</w:t>
      </w:r>
      <w:r w:rsidR="001E21F9" w:rsidRPr="00C81E30">
        <w:rPr>
          <w:color w:val="000000"/>
          <w:sz w:val="20"/>
          <w:szCs w:val="20"/>
        </w:rPr>
        <w:t xml:space="preserve">, </w:t>
      </w:r>
      <w:r w:rsidR="001E21F9" w:rsidRPr="00C81E30">
        <w:rPr>
          <w:b/>
          <w:bCs/>
          <w:color w:val="000000"/>
          <w:sz w:val="20"/>
          <w:szCs w:val="20"/>
        </w:rPr>
        <w:t>AMISH MAFIA</w:t>
      </w:r>
      <w:r w:rsidR="001E21F9" w:rsidRPr="00C81E30">
        <w:rPr>
          <w:color w:val="000000"/>
          <w:sz w:val="20"/>
          <w:szCs w:val="20"/>
        </w:rPr>
        <w:t xml:space="preserve"> </w:t>
      </w:r>
      <w:r w:rsidR="001E21F9" w:rsidRPr="00C81E30">
        <w:rPr>
          <w:color w:val="000000"/>
          <w:sz w:val="20"/>
          <w:szCs w:val="20"/>
          <w:u w:val="single"/>
        </w:rPr>
        <w:t>delivered 3.27 million total viewers P2+</w:t>
      </w:r>
      <w:r w:rsidR="001E21F9" w:rsidRPr="00C81E30">
        <w:rPr>
          <w:color w:val="000000"/>
          <w:sz w:val="20"/>
          <w:szCs w:val="20"/>
        </w:rPr>
        <w:t xml:space="preserve"> per episode and was the #2 cable program on Wednesday nights among Persons and Men 25-54/18-49 delivery, excluding sports. The premieres of </w:t>
      </w:r>
      <w:r w:rsidR="001E21F9" w:rsidRPr="00C81E30">
        <w:rPr>
          <w:b/>
          <w:bCs/>
          <w:color w:val="000000"/>
          <w:sz w:val="20"/>
          <w:szCs w:val="20"/>
        </w:rPr>
        <w:t xml:space="preserve">AMISH MAFIA </w:t>
      </w:r>
      <w:r w:rsidR="001E21F9" w:rsidRPr="00C81E30">
        <w:rPr>
          <w:color w:val="000000"/>
          <w:sz w:val="20"/>
          <w:szCs w:val="20"/>
        </w:rPr>
        <w:t>were also</w:t>
      </w:r>
      <w:r w:rsidRPr="00C81E30">
        <w:rPr>
          <w:color w:val="000000"/>
          <w:sz w:val="20"/>
          <w:szCs w:val="20"/>
        </w:rPr>
        <w:t xml:space="preserve"> #1 among Women 25-54 delivery o</w:t>
      </w:r>
      <w:r w:rsidR="001E21F9" w:rsidRPr="00C81E30">
        <w:rPr>
          <w:color w:val="000000"/>
          <w:sz w:val="20"/>
          <w:szCs w:val="20"/>
        </w:rPr>
        <w:t xml:space="preserve">n </w:t>
      </w:r>
      <w:r w:rsidR="001E21F9" w:rsidRPr="00C81E30">
        <w:rPr>
          <w:bCs/>
          <w:color w:val="000000" w:themeColor="text1"/>
          <w:sz w:val="20"/>
          <w:szCs w:val="20"/>
        </w:rPr>
        <w:t>cable in</w:t>
      </w:r>
      <w:r w:rsidR="001E21F9" w:rsidRPr="00C81E30">
        <w:rPr>
          <w:b/>
          <w:bCs/>
          <w:color w:val="000000" w:themeColor="text1"/>
          <w:sz w:val="20"/>
          <w:szCs w:val="20"/>
        </w:rPr>
        <w:t xml:space="preserve"> </w:t>
      </w:r>
      <w:r w:rsidR="001E21F9" w:rsidRPr="00C81E30">
        <w:rPr>
          <w:color w:val="000000"/>
          <w:sz w:val="20"/>
          <w:szCs w:val="20"/>
        </w:rPr>
        <w:t xml:space="preserve">January.  </w:t>
      </w:r>
    </w:p>
    <w:p w:rsidR="00D248CC" w:rsidRPr="00C81E30" w:rsidRDefault="001E21F9" w:rsidP="00B66DE6">
      <w:pPr>
        <w:pStyle w:val="NormalWeb"/>
        <w:spacing w:line="276" w:lineRule="auto"/>
        <w:jc w:val="both"/>
        <w:rPr>
          <w:color w:val="000000"/>
          <w:sz w:val="20"/>
          <w:szCs w:val="20"/>
        </w:rPr>
      </w:pPr>
      <w:r w:rsidRPr="00C81E30">
        <w:rPr>
          <w:color w:val="000000"/>
          <w:sz w:val="20"/>
          <w:szCs w:val="20"/>
        </w:rPr>
        <w:lastRenderedPageBreak/>
        <w:t xml:space="preserve">Other January highlights included </w:t>
      </w:r>
      <w:r w:rsidRPr="00C81E30">
        <w:rPr>
          <w:b/>
          <w:bCs/>
          <w:color w:val="000000"/>
          <w:sz w:val="20"/>
          <w:szCs w:val="20"/>
        </w:rPr>
        <w:t>SHIPWRECK MEN</w:t>
      </w:r>
      <w:r w:rsidRPr="00C81E30">
        <w:rPr>
          <w:color w:val="000000"/>
          <w:sz w:val="20"/>
          <w:szCs w:val="20"/>
        </w:rPr>
        <w:t xml:space="preserve"> and </w:t>
      </w:r>
      <w:r w:rsidRPr="00C81E30">
        <w:rPr>
          <w:b/>
          <w:bCs/>
          <w:color w:val="000000"/>
          <w:sz w:val="20"/>
          <w:szCs w:val="20"/>
        </w:rPr>
        <w:t>EXTREME SMUGGLING</w:t>
      </w:r>
      <w:r w:rsidRPr="00C81E30">
        <w:rPr>
          <w:color w:val="000000"/>
          <w:sz w:val="20"/>
          <w:szCs w:val="20"/>
        </w:rPr>
        <w:t xml:space="preserve"> which were the #5 and #6 ad-supported cable programs on Monday nights among M</w:t>
      </w:r>
      <w:r w:rsidR="007A02CF" w:rsidRPr="00C81E30">
        <w:rPr>
          <w:color w:val="000000"/>
          <w:sz w:val="20"/>
          <w:szCs w:val="20"/>
        </w:rPr>
        <w:t xml:space="preserve">en </w:t>
      </w:r>
      <w:r w:rsidRPr="00C81E30">
        <w:rPr>
          <w:color w:val="000000"/>
          <w:sz w:val="20"/>
          <w:szCs w:val="20"/>
        </w:rPr>
        <w:t xml:space="preserve">25-54 delivery, excluding sports, respectively. </w:t>
      </w:r>
      <w:r w:rsidRPr="00C81E30">
        <w:rPr>
          <w:b/>
          <w:bCs/>
          <w:color w:val="000000"/>
          <w:sz w:val="20"/>
          <w:szCs w:val="20"/>
        </w:rPr>
        <w:t>DUAL SURVIVAL</w:t>
      </w:r>
      <w:r w:rsidRPr="00C81E30">
        <w:rPr>
          <w:color w:val="000000"/>
          <w:sz w:val="20"/>
          <w:szCs w:val="20"/>
        </w:rPr>
        <w:t xml:space="preserve"> was the #9 ad-supported cable program on </w:t>
      </w:r>
      <w:r w:rsidR="007A02CF" w:rsidRPr="00C81E30">
        <w:rPr>
          <w:color w:val="000000"/>
          <w:sz w:val="20"/>
          <w:szCs w:val="20"/>
        </w:rPr>
        <w:t xml:space="preserve">Tuesday nights in </w:t>
      </w:r>
      <w:r w:rsidRPr="00C81E30">
        <w:rPr>
          <w:color w:val="000000"/>
          <w:sz w:val="20"/>
          <w:szCs w:val="20"/>
        </w:rPr>
        <w:t xml:space="preserve">January among Men 25-54 delivery, excluding sports, and the </w:t>
      </w:r>
      <w:r w:rsidRPr="00C81E30">
        <w:rPr>
          <w:b/>
          <w:bCs/>
          <w:color w:val="000000"/>
          <w:sz w:val="20"/>
          <w:szCs w:val="20"/>
        </w:rPr>
        <w:t>CURIOSITY</w:t>
      </w:r>
      <w:r w:rsidRPr="00C81E30">
        <w:rPr>
          <w:color w:val="000000"/>
          <w:sz w:val="20"/>
          <w:szCs w:val="20"/>
        </w:rPr>
        <w:t xml:space="preserve"> season finale, </w:t>
      </w:r>
      <w:r w:rsidRPr="00C81E30">
        <w:rPr>
          <w:b/>
          <w:bCs/>
          <w:color w:val="000000"/>
          <w:sz w:val="20"/>
          <w:szCs w:val="20"/>
        </w:rPr>
        <w:t>GIANT SQUID: THE MONSTER IS REAL,</w:t>
      </w:r>
      <w:r w:rsidRPr="00C81E30">
        <w:rPr>
          <w:color w:val="000000"/>
          <w:sz w:val="20"/>
          <w:szCs w:val="20"/>
        </w:rPr>
        <w:t xml:space="preserve"> </w:t>
      </w:r>
      <w:r w:rsidRPr="00C81E30">
        <w:rPr>
          <w:color w:val="000000"/>
          <w:sz w:val="20"/>
          <w:szCs w:val="20"/>
          <w:u w:val="single"/>
        </w:rPr>
        <w:t>averaged 2.07 million total viewers P2+</w:t>
      </w:r>
      <w:r w:rsidRPr="00C81E30">
        <w:rPr>
          <w:color w:val="000000"/>
          <w:sz w:val="20"/>
          <w:szCs w:val="20"/>
        </w:rPr>
        <w:t xml:space="preserve"> on January 27 and finished as the</w:t>
      </w:r>
      <w:r w:rsidR="007A02CF" w:rsidRPr="00C81E30">
        <w:rPr>
          <w:color w:val="000000"/>
          <w:sz w:val="20"/>
          <w:szCs w:val="20"/>
        </w:rPr>
        <w:t xml:space="preserve"> #3 ad-supported cable program o</w:t>
      </w:r>
      <w:r w:rsidRPr="00C81E30">
        <w:rPr>
          <w:color w:val="000000"/>
          <w:sz w:val="20"/>
          <w:szCs w:val="20"/>
        </w:rPr>
        <w:t xml:space="preserve">n Sunday nights </w:t>
      </w:r>
      <w:r w:rsidR="00B66DE6" w:rsidRPr="00C81E30">
        <w:rPr>
          <w:color w:val="000000"/>
          <w:sz w:val="20"/>
          <w:szCs w:val="20"/>
        </w:rPr>
        <w:t xml:space="preserve">in January </w:t>
      </w:r>
      <w:r w:rsidRPr="00C81E30">
        <w:rPr>
          <w:color w:val="000000"/>
          <w:sz w:val="20"/>
          <w:szCs w:val="20"/>
        </w:rPr>
        <w:t xml:space="preserve">among Men 25-54 delivery, excluding sports. </w:t>
      </w:r>
    </w:p>
    <w:p w:rsidR="00603814" w:rsidRDefault="00603814" w:rsidP="00B66DE6">
      <w:pPr>
        <w:pStyle w:val="NormalWeb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Discovery: Jan 2013 vs. Jan 2012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nl-NL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nl-NL"/>
        </w:rPr>
        <w:t>Jan 2013 (12/31/12-01/27/13)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nl-NL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nl-NL"/>
        </w:rPr>
        <w:t>Jan 2012 (12/26/11-01/29/12)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nl-NL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nl-NL"/>
        </w:rPr>
        <w:t>PRIME AA%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HH:  13% (1.08 v.0.96)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25-54:  21% (0.86 v.0.71)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25-54:  18% (1.12 v.0.95)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25-54:  32% (0.62 v.0.47)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18-49:  17% (0.74 v.0.63)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18-49:  15% (0.94 v.0.82)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18-49:  28% (0.55 v.0.43)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18-34:  13% (0.6 v.0.53)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18-34:  11% (0.72 v.0.65)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18-34:  15% (0.47 v.0.41)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2+:  15% (0.61 v.0.53)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PRIME DELIVERY AA(000)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HH:  11% (1068 v.958)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25-54:  21% (890 v.738)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25-54:  15% (565 v.490)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25-54:  31% (325 v.248)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18-49:  17% (807 v.689)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18-49:  12% (505 v.451)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18-49:  27% (302 v.238)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18-34:  13% (342 v.304)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18-34:  9% (206 v.189)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18-34:  17% (136 v.116)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2+:  14% (1530 v.1341)</w:t>
      </w:r>
    </w:p>
    <w:p w:rsidR="00C81E30" w:rsidRPr="00C81E30" w:rsidRDefault="00C81E30" w:rsidP="00603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  <w:bookmarkStart w:id="1" w:name="OLE_LINK2"/>
      <w:bookmarkStart w:id="2" w:name="OLE_LINK1"/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TOTAL DAY AA%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HH:  4% (0.53 v.0.51)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25-54:  9% (0.37 v.0.34)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25-54:  4% (0.49 v.0.47)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25-54:  18% (0.26 v.0.22)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18-49:  3% (0.33 v.0.32)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18-49:  0% (0.43 v.0.43)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18-49:  14% (0.24 v.0.21)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18-34:  0% (0.29 v.0.29)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18-34:  -3% (0.36 v.0.37)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18-34:  0% (0.21 v.0.21)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2+:  4% (0.27 v.0.26)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C81E30"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  <w:t>TOTAL DAY DELIVERY AA(000)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HH:  2% (523 v.511)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25-54:  8% (385 v.355)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25-54:  2% (245 v.240)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25-54:  20% (139 v.116)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18-49:  4% (362 v.348)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18-49:  -3% (229 v.235)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18-49:  17% (133 v.114)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18-34:  -1% (164 v.166)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M 18-34:  -5% (102 v.107)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W 18-34:  5% (62 v.59)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4"/>
          <w:szCs w:val="14"/>
        </w:rPr>
      </w:pPr>
      <w:r w:rsidRPr="00C81E30">
        <w:rPr>
          <w:rFonts w:ascii="Times New Roman" w:hAnsi="Times New Roman" w:cs="Times New Roman"/>
          <w:bCs/>
          <w:sz w:val="14"/>
          <w:szCs w:val="14"/>
        </w:rPr>
        <w:t>P 2+:  4% (691 v.667)</w:t>
      </w:r>
    </w:p>
    <w:bookmarkEnd w:id="1"/>
    <w:bookmarkEnd w:id="2"/>
    <w:p w:rsidR="00603814" w:rsidRPr="00C81E30" w:rsidRDefault="00603814" w:rsidP="00603814">
      <w:pPr>
        <w:rPr>
          <w:rFonts w:ascii="Times New Roman" w:hAnsi="Times New Roman" w:cs="Times New Roman"/>
          <w:sz w:val="16"/>
          <w:szCs w:val="16"/>
        </w:rPr>
      </w:pPr>
      <w:r w:rsidRPr="00C81E30">
        <w:rPr>
          <w:rFonts w:ascii="Times New Roman" w:hAnsi="Times New Roman" w:cs="Times New Roman"/>
          <w:sz w:val="16"/>
          <w:szCs w:val="16"/>
        </w:rPr>
        <w:t>*AA(000). DSC data available since 4Q93</w:t>
      </w:r>
    </w:p>
    <w:p w:rsidR="00603814" w:rsidRPr="00C81E30" w:rsidRDefault="00603814" w:rsidP="00603814">
      <w:pPr>
        <w:rPr>
          <w:rFonts w:ascii="Times New Roman" w:hAnsi="Times New Roman" w:cs="Times New Roman"/>
          <w:sz w:val="16"/>
          <w:szCs w:val="16"/>
        </w:rPr>
      </w:pPr>
      <w:r w:rsidRPr="00C81E30">
        <w:rPr>
          <w:rFonts w:ascii="Times New Roman" w:hAnsi="Times New Roman" w:cs="Times New Roman"/>
          <w:sz w:val="16"/>
          <w:szCs w:val="16"/>
        </w:rPr>
        <w:t>**AA(000). Ad-supported cable = ASCO plus DSNY, NOGN;  Nonfiction series claim include based on full series average (all telecasts); excludes programs with a single telecasts</w:t>
      </w:r>
    </w:p>
    <w:p w:rsidR="00603814" w:rsidRPr="00C81E30" w:rsidRDefault="00603814" w:rsidP="0060381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81E30">
        <w:rPr>
          <w:rFonts w:ascii="Times New Roman" w:hAnsi="Times New Roman" w:cs="Times New Roman"/>
          <w:sz w:val="16"/>
          <w:szCs w:val="16"/>
        </w:rPr>
        <w:t>*** Excludes fictional or scripted, news and sports programs and specials.</w:t>
      </w:r>
    </w:p>
    <w:p w:rsidR="00B66DE6" w:rsidRPr="00C81E30" w:rsidRDefault="00B66DE6" w:rsidP="00B66DE6">
      <w:pPr>
        <w:pStyle w:val="NormalWeb"/>
        <w:spacing w:line="276" w:lineRule="auto"/>
        <w:jc w:val="both"/>
        <w:rPr>
          <w:color w:val="000000"/>
          <w:sz w:val="22"/>
          <w:szCs w:val="22"/>
        </w:rPr>
      </w:pPr>
    </w:p>
    <w:sectPr w:rsidR="00B66DE6" w:rsidRPr="00C81E30" w:rsidSect="00B6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73"/>
    <w:rsid w:val="000F1B1F"/>
    <w:rsid w:val="00102BA8"/>
    <w:rsid w:val="001E21F9"/>
    <w:rsid w:val="001E7DA4"/>
    <w:rsid w:val="002936D1"/>
    <w:rsid w:val="00306A77"/>
    <w:rsid w:val="00350421"/>
    <w:rsid w:val="00384423"/>
    <w:rsid w:val="0040560D"/>
    <w:rsid w:val="00427C50"/>
    <w:rsid w:val="004528C9"/>
    <w:rsid w:val="0049106E"/>
    <w:rsid w:val="00603814"/>
    <w:rsid w:val="007A02CF"/>
    <w:rsid w:val="007E51C3"/>
    <w:rsid w:val="00B2226F"/>
    <w:rsid w:val="00B54431"/>
    <w:rsid w:val="00B66DE6"/>
    <w:rsid w:val="00C14819"/>
    <w:rsid w:val="00C40028"/>
    <w:rsid w:val="00C81E30"/>
    <w:rsid w:val="00CB3073"/>
    <w:rsid w:val="00D248CC"/>
    <w:rsid w:val="00D26E3F"/>
    <w:rsid w:val="00D748F7"/>
    <w:rsid w:val="00DA6CB0"/>
    <w:rsid w:val="00E310E6"/>
    <w:rsid w:val="00E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F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D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6D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F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D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6D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_Barrett@discover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_Schur@discove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Communications Inc.,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Schur</dc:creator>
  <cp:keywords/>
  <dc:description/>
  <cp:lastModifiedBy>Paul Schur</cp:lastModifiedBy>
  <cp:revision>15</cp:revision>
  <cp:lastPrinted>2013-01-31T15:23:00Z</cp:lastPrinted>
  <dcterms:created xsi:type="dcterms:W3CDTF">2013-01-29T19:45:00Z</dcterms:created>
  <dcterms:modified xsi:type="dcterms:W3CDTF">2013-01-31T15:31:00Z</dcterms:modified>
</cp:coreProperties>
</file>