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8E" w:rsidRDefault="00C0658E" w:rsidP="008D5827">
      <w:pPr>
        <w:jc w:val="center"/>
      </w:pPr>
    </w:p>
    <w:p w:rsidR="00C0658E" w:rsidRPr="00F17B75" w:rsidRDefault="00C0658E" w:rsidP="008D582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17B75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B1D333E" wp14:editId="5A43C6EF">
            <wp:extent cx="1581150" cy="713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58" cy="71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B75" w:rsidRPr="00F17B75" w:rsidRDefault="00F17B75" w:rsidP="008D5827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86623" w:rsidRDefault="008D5827" w:rsidP="00F17B75">
      <w:pPr>
        <w:jc w:val="center"/>
        <w:rPr>
          <w:rFonts w:ascii="Arial Narrow" w:hAnsi="Arial Narrow"/>
          <w:b/>
          <w:sz w:val="22"/>
          <w:szCs w:val="22"/>
        </w:rPr>
      </w:pPr>
      <w:r w:rsidRPr="00F17B75">
        <w:rPr>
          <w:rFonts w:ascii="Arial Narrow" w:hAnsi="Arial Narrow"/>
          <w:b/>
          <w:sz w:val="22"/>
          <w:szCs w:val="22"/>
        </w:rPr>
        <w:t xml:space="preserve">TLC </w:t>
      </w:r>
      <w:r w:rsidR="00471A34" w:rsidRPr="00F17B75">
        <w:rPr>
          <w:rFonts w:ascii="Arial Narrow" w:hAnsi="Arial Narrow"/>
          <w:b/>
          <w:sz w:val="22"/>
          <w:szCs w:val="22"/>
        </w:rPr>
        <w:t xml:space="preserve">TO SHOWCASE </w:t>
      </w:r>
      <w:r w:rsidRPr="00F17B75">
        <w:rPr>
          <w:rFonts w:ascii="Arial Narrow" w:hAnsi="Arial Narrow"/>
          <w:b/>
          <w:sz w:val="22"/>
          <w:szCs w:val="22"/>
        </w:rPr>
        <w:t>WORLD</w:t>
      </w:r>
      <w:r w:rsidR="00A0651B" w:rsidRPr="00F17B75">
        <w:rPr>
          <w:rFonts w:ascii="Arial Narrow" w:hAnsi="Arial Narrow"/>
          <w:b/>
          <w:sz w:val="22"/>
          <w:szCs w:val="22"/>
        </w:rPr>
        <w:t>’</w:t>
      </w:r>
      <w:r w:rsidRPr="00F17B75">
        <w:rPr>
          <w:rFonts w:ascii="Arial Narrow" w:hAnsi="Arial Narrow"/>
          <w:b/>
          <w:sz w:val="22"/>
          <w:szCs w:val="22"/>
        </w:rPr>
        <w:t>S SMALLEST MAN</w:t>
      </w:r>
    </w:p>
    <w:p w:rsidR="00F17B75" w:rsidRPr="00F17B75" w:rsidRDefault="00F17B75" w:rsidP="00F17B75">
      <w:pPr>
        <w:jc w:val="center"/>
        <w:rPr>
          <w:rFonts w:ascii="Arial Narrow" w:hAnsi="Arial Narrow"/>
          <w:b/>
          <w:sz w:val="22"/>
          <w:szCs w:val="22"/>
        </w:rPr>
      </w:pPr>
    </w:p>
    <w:p w:rsidR="00F17B75" w:rsidRPr="00F17B75" w:rsidRDefault="00F17B75" w:rsidP="00F17B75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F17B75">
        <w:rPr>
          <w:rFonts w:ascii="Arial Narrow" w:hAnsi="Arial Narrow"/>
          <w:sz w:val="22"/>
          <w:szCs w:val="22"/>
          <w:u w:val="single"/>
        </w:rPr>
        <w:t>Special airs Sunday, September 11</w:t>
      </w:r>
      <w:r w:rsidRPr="00F17B75">
        <w:rPr>
          <w:rFonts w:ascii="Arial Narrow" w:hAnsi="Arial Narrow"/>
          <w:sz w:val="22"/>
          <w:szCs w:val="22"/>
          <w:u w:val="single"/>
          <w:vertAlign w:val="superscript"/>
        </w:rPr>
        <w:t>th</w:t>
      </w:r>
      <w:r w:rsidRPr="00F17B75">
        <w:rPr>
          <w:rFonts w:ascii="Arial Narrow" w:hAnsi="Arial Narrow"/>
          <w:sz w:val="22"/>
          <w:szCs w:val="22"/>
          <w:u w:val="single"/>
        </w:rPr>
        <w:t xml:space="preserve"> at 10PM (ET/PT)</w:t>
      </w:r>
    </w:p>
    <w:p w:rsidR="008D5827" w:rsidRPr="00F17B75" w:rsidRDefault="008D5827" w:rsidP="008D5827">
      <w:pPr>
        <w:jc w:val="center"/>
        <w:rPr>
          <w:rFonts w:ascii="Arial Narrow" w:hAnsi="Arial Narrow"/>
          <w:sz w:val="22"/>
          <w:szCs w:val="22"/>
        </w:rPr>
      </w:pPr>
    </w:p>
    <w:p w:rsidR="00CE2300" w:rsidRDefault="00F17B75" w:rsidP="008D5827">
      <w:pPr>
        <w:rPr>
          <w:rFonts w:ascii="Arial Narrow" w:hAnsi="Arial Narrow"/>
          <w:sz w:val="22"/>
          <w:szCs w:val="22"/>
        </w:rPr>
      </w:pPr>
      <w:r w:rsidRPr="00F17B75">
        <w:rPr>
          <w:rFonts w:ascii="Arial Narrow" w:hAnsi="Arial Narrow"/>
          <w:sz w:val="22"/>
          <w:szCs w:val="22"/>
        </w:rPr>
        <w:t>[Los Angeles, CA]---</w:t>
      </w:r>
      <w:r w:rsidR="008A40ED" w:rsidRPr="00F17B75">
        <w:rPr>
          <w:rFonts w:ascii="Arial Narrow" w:hAnsi="Arial Narrow"/>
          <w:sz w:val="22"/>
          <w:szCs w:val="22"/>
        </w:rPr>
        <w:t>What is it like being a Guinness World Record hold</w:t>
      </w:r>
      <w:r w:rsidR="00E82A77" w:rsidRPr="00F17B75">
        <w:rPr>
          <w:rFonts w:ascii="Arial Narrow" w:hAnsi="Arial Narrow"/>
          <w:sz w:val="22"/>
          <w:szCs w:val="22"/>
        </w:rPr>
        <w:t xml:space="preserve">er? For one Colombian man, it may be </w:t>
      </w:r>
      <w:r w:rsidR="008A40ED" w:rsidRPr="00F17B75">
        <w:rPr>
          <w:rFonts w:ascii="Arial Narrow" w:hAnsi="Arial Narrow"/>
          <w:sz w:val="22"/>
          <w:szCs w:val="22"/>
        </w:rPr>
        <w:t xml:space="preserve">short lived. </w:t>
      </w:r>
      <w:r w:rsidR="00424720" w:rsidRPr="00F17B75">
        <w:rPr>
          <w:rFonts w:ascii="Arial Narrow" w:hAnsi="Arial Narrow"/>
          <w:sz w:val="22"/>
          <w:szCs w:val="22"/>
        </w:rPr>
        <w:t>At just 27 inches tall and</w:t>
      </w:r>
      <w:r w:rsidR="00471A34" w:rsidRPr="00F17B75">
        <w:rPr>
          <w:rFonts w:ascii="Arial Narrow" w:hAnsi="Arial Narrow"/>
          <w:sz w:val="22"/>
          <w:szCs w:val="22"/>
        </w:rPr>
        <w:t xml:space="preserve"> 25 years </w:t>
      </w:r>
      <w:r w:rsidR="00424720" w:rsidRPr="00F17B75">
        <w:rPr>
          <w:rFonts w:ascii="Arial Narrow" w:hAnsi="Arial Narrow"/>
          <w:sz w:val="22"/>
          <w:szCs w:val="22"/>
        </w:rPr>
        <w:t xml:space="preserve">old, </w:t>
      </w:r>
      <w:r w:rsidR="00E64D88" w:rsidRPr="00F17B75">
        <w:rPr>
          <w:rFonts w:ascii="Arial Narrow" w:hAnsi="Arial Narrow"/>
          <w:sz w:val="22"/>
          <w:szCs w:val="22"/>
        </w:rPr>
        <w:t>Edward He</w:t>
      </w:r>
      <w:r w:rsidR="00DF7BFA" w:rsidRPr="00F17B75">
        <w:rPr>
          <w:rFonts w:ascii="Arial Narrow" w:hAnsi="Arial Narrow"/>
          <w:sz w:val="22"/>
          <w:szCs w:val="22"/>
        </w:rPr>
        <w:t>rnandez is the focus of the TLC</w:t>
      </w:r>
      <w:r w:rsidR="00E64D88" w:rsidRPr="00F17B75">
        <w:rPr>
          <w:rFonts w:ascii="Arial Narrow" w:hAnsi="Arial Narrow"/>
          <w:sz w:val="22"/>
          <w:szCs w:val="22"/>
        </w:rPr>
        <w:t xml:space="preserve"> special, </w:t>
      </w:r>
      <w:r w:rsidR="00E64D88" w:rsidRPr="00F17B75">
        <w:rPr>
          <w:rFonts w:ascii="Arial Narrow" w:hAnsi="Arial Narrow"/>
          <w:b/>
          <w:sz w:val="22"/>
          <w:szCs w:val="22"/>
        </w:rPr>
        <w:t>WORLD’S SMALLEST MAN</w:t>
      </w:r>
      <w:r w:rsidR="00E64D88" w:rsidRPr="00F17B75">
        <w:rPr>
          <w:rFonts w:ascii="Arial Narrow" w:hAnsi="Arial Narrow"/>
          <w:sz w:val="22"/>
          <w:szCs w:val="22"/>
        </w:rPr>
        <w:t xml:space="preserve">. </w:t>
      </w:r>
      <w:r w:rsidR="00DF7BFA" w:rsidRPr="00F17B75">
        <w:rPr>
          <w:rFonts w:ascii="Arial Narrow" w:hAnsi="Arial Narrow"/>
          <w:sz w:val="22"/>
          <w:szCs w:val="22"/>
        </w:rPr>
        <w:t>This one-hour special fol</w:t>
      </w:r>
      <w:r w:rsidR="00860392" w:rsidRPr="00F17B75">
        <w:rPr>
          <w:rFonts w:ascii="Arial Narrow" w:hAnsi="Arial Narrow"/>
          <w:sz w:val="22"/>
          <w:szCs w:val="22"/>
        </w:rPr>
        <w:t xml:space="preserve">lows </w:t>
      </w:r>
      <w:r w:rsidR="00424720" w:rsidRPr="00F17B75">
        <w:rPr>
          <w:rFonts w:ascii="Arial Narrow" w:hAnsi="Arial Narrow"/>
          <w:sz w:val="22"/>
          <w:szCs w:val="22"/>
        </w:rPr>
        <w:t>his</w:t>
      </w:r>
      <w:r w:rsidR="00CE2300" w:rsidRPr="00F17B75">
        <w:rPr>
          <w:rFonts w:ascii="Arial Narrow" w:hAnsi="Arial Narrow"/>
          <w:sz w:val="22"/>
          <w:szCs w:val="22"/>
        </w:rPr>
        <w:t xml:space="preserve"> </w:t>
      </w:r>
      <w:r w:rsidR="00860392" w:rsidRPr="00F17B75">
        <w:rPr>
          <w:rFonts w:ascii="Arial Narrow" w:hAnsi="Arial Narrow"/>
          <w:sz w:val="22"/>
          <w:szCs w:val="22"/>
        </w:rPr>
        <w:t>extraordinary life</w:t>
      </w:r>
      <w:r w:rsidR="00CE2300" w:rsidRPr="00F17B75">
        <w:rPr>
          <w:rFonts w:ascii="Arial Narrow" w:hAnsi="Arial Narrow"/>
          <w:sz w:val="22"/>
          <w:szCs w:val="22"/>
        </w:rPr>
        <w:t xml:space="preserve"> in Bogota, Colombia </w:t>
      </w:r>
      <w:r w:rsidR="00860392" w:rsidRPr="00F17B75">
        <w:rPr>
          <w:rFonts w:ascii="Arial Narrow" w:hAnsi="Arial Narrow"/>
          <w:sz w:val="22"/>
          <w:szCs w:val="22"/>
        </w:rPr>
        <w:t>as he is officially declared</w:t>
      </w:r>
      <w:r w:rsidR="00CE2300" w:rsidRPr="00F17B75">
        <w:rPr>
          <w:rFonts w:ascii="Arial Narrow" w:hAnsi="Arial Narrow"/>
          <w:sz w:val="22"/>
          <w:szCs w:val="22"/>
        </w:rPr>
        <w:t xml:space="preserve"> the shortest man in the world. Overnight, </w:t>
      </w:r>
      <w:r w:rsidR="00471A34" w:rsidRPr="00F17B75">
        <w:rPr>
          <w:rFonts w:ascii="Arial Narrow" w:hAnsi="Arial Narrow"/>
          <w:sz w:val="22"/>
          <w:szCs w:val="22"/>
        </w:rPr>
        <w:t>Edward’s</w:t>
      </w:r>
      <w:r w:rsidR="00424720" w:rsidRPr="00F17B75">
        <w:rPr>
          <w:rFonts w:ascii="Arial Narrow" w:hAnsi="Arial Narrow"/>
          <w:sz w:val="22"/>
          <w:szCs w:val="22"/>
        </w:rPr>
        <w:t xml:space="preserve"> small stature</w:t>
      </w:r>
      <w:r w:rsidR="00CE2300" w:rsidRPr="00F17B75">
        <w:rPr>
          <w:rFonts w:ascii="Arial Narrow" w:hAnsi="Arial Narrow"/>
          <w:sz w:val="22"/>
          <w:szCs w:val="22"/>
        </w:rPr>
        <w:t xml:space="preserve"> becomes </w:t>
      </w:r>
      <w:proofErr w:type="gramStart"/>
      <w:r w:rsidR="00471A34" w:rsidRPr="00F17B75">
        <w:rPr>
          <w:rFonts w:ascii="Arial Narrow" w:hAnsi="Arial Narrow"/>
          <w:sz w:val="22"/>
          <w:szCs w:val="22"/>
        </w:rPr>
        <w:t>a big</w:t>
      </w:r>
      <w:proofErr w:type="gramEnd"/>
      <w:r w:rsidR="00424720" w:rsidRPr="00F17B75">
        <w:rPr>
          <w:rFonts w:ascii="Arial Narrow" w:hAnsi="Arial Narrow"/>
          <w:sz w:val="22"/>
          <w:szCs w:val="22"/>
        </w:rPr>
        <w:t xml:space="preserve"> </w:t>
      </w:r>
      <w:r w:rsidR="00471A34" w:rsidRPr="00F17B75">
        <w:rPr>
          <w:rFonts w:ascii="Arial Narrow" w:hAnsi="Arial Narrow"/>
          <w:sz w:val="22"/>
          <w:szCs w:val="22"/>
        </w:rPr>
        <w:t xml:space="preserve">media frenzy and he </w:t>
      </w:r>
      <w:r w:rsidR="00CE2300" w:rsidRPr="00F17B75">
        <w:rPr>
          <w:rFonts w:ascii="Arial Narrow" w:hAnsi="Arial Narrow"/>
          <w:sz w:val="22"/>
          <w:szCs w:val="22"/>
        </w:rPr>
        <w:t>dreams</w:t>
      </w:r>
      <w:r w:rsidR="00471A34" w:rsidRPr="00F17B75">
        <w:rPr>
          <w:rFonts w:ascii="Arial Narrow" w:hAnsi="Arial Narrow"/>
          <w:sz w:val="22"/>
          <w:szCs w:val="22"/>
        </w:rPr>
        <w:t xml:space="preserve"> about what this opportunity can do for his humble family. How will he handle the new attention and how long can Edward keep hold of this iconic title?</w:t>
      </w:r>
      <w:r w:rsidR="00045685" w:rsidRPr="00F17B75">
        <w:rPr>
          <w:rFonts w:ascii="Arial Narrow" w:hAnsi="Arial Narrow"/>
          <w:sz w:val="22"/>
          <w:szCs w:val="22"/>
        </w:rPr>
        <w:t xml:space="preserve"> </w:t>
      </w:r>
      <w:r w:rsidR="00045685" w:rsidRPr="00F17B75">
        <w:rPr>
          <w:rFonts w:ascii="Arial Narrow" w:hAnsi="Arial Narrow"/>
          <w:b/>
          <w:sz w:val="22"/>
          <w:szCs w:val="22"/>
        </w:rPr>
        <w:t>WORLD’S SMALLEST MAN</w:t>
      </w:r>
      <w:r w:rsidR="00045685" w:rsidRPr="00F17B75">
        <w:rPr>
          <w:rFonts w:ascii="Arial Narrow" w:hAnsi="Arial Narrow"/>
          <w:sz w:val="22"/>
          <w:szCs w:val="22"/>
        </w:rPr>
        <w:t xml:space="preserve"> will air on Sunday, September 1</w:t>
      </w:r>
      <w:r w:rsidR="00C0658E" w:rsidRPr="00F17B75">
        <w:rPr>
          <w:rFonts w:ascii="Arial Narrow" w:hAnsi="Arial Narrow"/>
          <w:sz w:val="22"/>
          <w:szCs w:val="22"/>
        </w:rPr>
        <w:t>1</w:t>
      </w:r>
      <w:r w:rsidR="00C0658E" w:rsidRPr="00F17B75">
        <w:rPr>
          <w:rFonts w:ascii="Arial Narrow" w:hAnsi="Arial Narrow"/>
          <w:sz w:val="22"/>
          <w:szCs w:val="22"/>
          <w:vertAlign w:val="superscript"/>
        </w:rPr>
        <w:t>th</w:t>
      </w:r>
      <w:r w:rsidR="00C0658E" w:rsidRPr="00F17B75">
        <w:rPr>
          <w:rFonts w:ascii="Arial Narrow" w:hAnsi="Arial Narrow"/>
          <w:sz w:val="22"/>
          <w:szCs w:val="22"/>
        </w:rPr>
        <w:t xml:space="preserve"> </w:t>
      </w:r>
      <w:r w:rsidR="00045685" w:rsidRPr="00F17B75">
        <w:rPr>
          <w:rFonts w:ascii="Arial Narrow" w:hAnsi="Arial Narrow"/>
          <w:sz w:val="22"/>
          <w:szCs w:val="22"/>
        </w:rPr>
        <w:t xml:space="preserve">at 10PM </w:t>
      </w:r>
      <w:r>
        <w:rPr>
          <w:rFonts w:ascii="Arial Narrow" w:hAnsi="Arial Narrow"/>
          <w:sz w:val="22"/>
          <w:szCs w:val="22"/>
        </w:rPr>
        <w:t>(ET/PT)</w:t>
      </w:r>
      <w:r w:rsidR="00EB2123">
        <w:rPr>
          <w:rFonts w:ascii="Arial Narrow" w:hAnsi="Arial Narrow"/>
          <w:sz w:val="22"/>
          <w:szCs w:val="22"/>
        </w:rPr>
        <w:t xml:space="preserve">. The special is produced for TLC by </w:t>
      </w:r>
      <w:proofErr w:type="spellStart"/>
      <w:r w:rsidR="00EB2123">
        <w:rPr>
          <w:rFonts w:ascii="Arial Narrow" w:hAnsi="Arial Narrow"/>
          <w:sz w:val="22"/>
          <w:szCs w:val="22"/>
        </w:rPr>
        <w:t>Zodiak</w:t>
      </w:r>
      <w:proofErr w:type="spellEnd"/>
      <w:r w:rsidR="00EB2123">
        <w:rPr>
          <w:rFonts w:ascii="Arial Narrow" w:hAnsi="Arial Narrow"/>
          <w:sz w:val="22"/>
          <w:szCs w:val="22"/>
        </w:rPr>
        <w:t xml:space="preserve"> Rights.</w:t>
      </w:r>
    </w:p>
    <w:p w:rsidR="000D65F6" w:rsidRDefault="000D65F6" w:rsidP="008D5827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0D65F6" w:rsidRPr="000D65F6" w:rsidRDefault="000D65F6" w:rsidP="000D65F6">
      <w:pPr>
        <w:rPr>
          <w:rFonts w:ascii="Arial Narrow" w:hAnsi="Arial Narrow"/>
          <w:b/>
          <w:bCs/>
          <w:sz w:val="22"/>
          <w:szCs w:val="22"/>
        </w:rPr>
      </w:pPr>
      <w:r w:rsidRPr="000D65F6">
        <w:rPr>
          <w:rFonts w:ascii="Arial Narrow" w:hAnsi="Arial Narrow"/>
          <w:b/>
          <w:bCs/>
          <w:sz w:val="22"/>
          <w:szCs w:val="22"/>
        </w:rPr>
        <w:t>About TLC</w:t>
      </w:r>
    </w:p>
    <w:p w:rsidR="000D65F6" w:rsidRPr="000D65F6" w:rsidRDefault="000D65F6" w:rsidP="000D65F6">
      <w:pPr>
        <w:rPr>
          <w:rFonts w:ascii="Arial Narrow" w:hAnsi="Arial Narrow"/>
          <w:sz w:val="22"/>
          <w:szCs w:val="22"/>
        </w:rPr>
      </w:pPr>
      <w:r w:rsidRPr="000D65F6">
        <w:rPr>
          <w:rFonts w:ascii="Arial Narrow" w:hAnsi="Arial Narrow"/>
          <w:sz w:val="22"/>
          <w:szCs w:val="22"/>
        </w:rPr>
        <w:t>TLC is a global brand that celebrates extraordinary people and relatable life moments through innovative nonfiction</w:t>
      </w:r>
      <w:r>
        <w:rPr>
          <w:rFonts w:ascii="Arial Narrow" w:hAnsi="Arial Narrow"/>
          <w:sz w:val="22"/>
          <w:szCs w:val="22"/>
        </w:rPr>
        <w:t xml:space="preserve"> </w:t>
      </w:r>
      <w:r w:rsidRPr="000D65F6">
        <w:rPr>
          <w:rFonts w:ascii="Arial Narrow" w:hAnsi="Arial Narrow"/>
          <w:sz w:val="22"/>
          <w:szCs w:val="22"/>
        </w:rPr>
        <w:t>programming. A top 10 cable network for women, TLC has built successful franchises around the Cake Boss, Say Yes to</w:t>
      </w:r>
      <w:r>
        <w:rPr>
          <w:rFonts w:ascii="Arial Narrow" w:hAnsi="Arial Narrow"/>
          <w:sz w:val="22"/>
          <w:szCs w:val="22"/>
        </w:rPr>
        <w:t xml:space="preserve"> </w:t>
      </w:r>
      <w:r w:rsidRPr="000D65F6">
        <w:rPr>
          <w:rFonts w:ascii="Arial Narrow" w:hAnsi="Arial Narrow"/>
          <w:sz w:val="22"/>
          <w:szCs w:val="22"/>
        </w:rPr>
        <w:t>the Dress and Police Women brands. In the first half of 2011, TLC had 23 series averaging 1.0 million viewers or more</w:t>
      </w:r>
      <w:r>
        <w:rPr>
          <w:rFonts w:ascii="Arial Narrow" w:hAnsi="Arial Narrow"/>
          <w:sz w:val="22"/>
          <w:szCs w:val="22"/>
        </w:rPr>
        <w:t xml:space="preserve"> </w:t>
      </w:r>
      <w:r w:rsidRPr="000D65F6">
        <w:rPr>
          <w:rFonts w:ascii="Arial Narrow" w:hAnsi="Arial Narrow"/>
          <w:sz w:val="22"/>
          <w:szCs w:val="22"/>
        </w:rPr>
        <w:t xml:space="preserve">including Extreme Couponing, Sister Wives, 19 Kids and Counting, What Not </w:t>
      </w:r>
      <w:proofErr w:type="gramStart"/>
      <w:r w:rsidRPr="000D65F6">
        <w:rPr>
          <w:rFonts w:ascii="Arial Narrow" w:hAnsi="Arial Narrow"/>
          <w:sz w:val="22"/>
          <w:szCs w:val="22"/>
        </w:rPr>
        <w:t>To</w:t>
      </w:r>
      <w:proofErr w:type="gramEnd"/>
      <w:r w:rsidRPr="000D65F6">
        <w:rPr>
          <w:rFonts w:ascii="Arial Narrow" w:hAnsi="Arial Narrow"/>
          <w:sz w:val="22"/>
          <w:szCs w:val="22"/>
        </w:rPr>
        <w:t xml:space="preserve"> Wear, and Kate Plus 8.</w:t>
      </w:r>
    </w:p>
    <w:p w:rsidR="000D65F6" w:rsidRDefault="000D65F6" w:rsidP="000D65F6">
      <w:pPr>
        <w:rPr>
          <w:rFonts w:ascii="Arial Narrow" w:hAnsi="Arial Narrow"/>
          <w:sz w:val="22"/>
          <w:szCs w:val="22"/>
        </w:rPr>
      </w:pPr>
      <w:r w:rsidRPr="000D65F6">
        <w:rPr>
          <w:rFonts w:ascii="Arial Narrow" w:hAnsi="Arial Narrow"/>
          <w:sz w:val="22"/>
          <w:szCs w:val="22"/>
        </w:rPr>
        <w:t>TLC is available in more than 99 million homes in the US and 75 million households in 34 countries internationally. A</w:t>
      </w:r>
      <w:r>
        <w:rPr>
          <w:rFonts w:ascii="Arial Narrow" w:hAnsi="Arial Narrow"/>
          <w:sz w:val="22"/>
          <w:szCs w:val="22"/>
        </w:rPr>
        <w:t xml:space="preserve"> </w:t>
      </w:r>
      <w:r w:rsidRPr="000D65F6">
        <w:rPr>
          <w:rFonts w:ascii="Arial Narrow" w:hAnsi="Arial Narrow"/>
          <w:sz w:val="22"/>
          <w:szCs w:val="22"/>
        </w:rPr>
        <w:t>destination online, TLC.com offers in-depth fan sites, exclusive video content, and original editorial covering style, home,</w:t>
      </w:r>
      <w:r>
        <w:rPr>
          <w:rFonts w:ascii="Arial Narrow" w:hAnsi="Arial Narrow"/>
          <w:sz w:val="22"/>
          <w:szCs w:val="22"/>
        </w:rPr>
        <w:t xml:space="preserve"> </w:t>
      </w:r>
      <w:r w:rsidRPr="000D65F6">
        <w:rPr>
          <w:rFonts w:ascii="Arial Narrow" w:hAnsi="Arial Narrow"/>
          <w:sz w:val="22"/>
          <w:szCs w:val="22"/>
        </w:rPr>
        <w:t>food, and more. Fans can also interact with TLC via On Demand services, on mobile platforms, including an iPhone App,</w:t>
      </w:r>
      <w:r>
        <w:rPr>
          <w:rFonts w:ascii="Arial Narrow" w:hAnsi="Arial Narrow"/>
          <w:sz w:val="22"/>
          <w:szCs w:val="22"/>
        </w:rPr>
        <w:t xml:space="preserve"> </w:t>
      </w:r>
      <w:r w:rsidRPr="000D65F6">
        <w:rPr>
          <w:rFonts w:ascii="Arial Narrow" w:hAnsi="Arial Narrow"/>
          <w:sz w:val="22"/>
          <w:szCs w:val="22"/>
        </w:rPr>
        <w:t>and through social media such as Facebook or @TLC on Twitter. TLC is part of Discovery Communications (NASDAQ:</w:t>
      </w:r>
      <w:r w:rsidR="002D5F16">
        <w:rPr>
          <w:rFonts w:ascii="Arial Narrow" w:hAnsi="Arial Narrow"/>
          <w:sz w:val="22"/>
          <w:szCs w:val="22"/>
        </w:rPr>
        <w:t xml:space="preserve"> </w:t>
      </w:r>
      <w:r w:rsidRPr="000D65F6">
        <w:rPr>
          <w:rFonts w:ascii="Arial Narrow" w:hAnsi="Arial Narrow"/>
          <w:sz w:val="22"/>
          <w:szCs w:val="22"/>
        </w:rPr>
        <w:t>DISCA, DISCB, DISCK), the world's number one nonfiction media company reaching more than 1.5 billion cumulative</w:t>
      </w:r>
      <w:r>
        <w:rPr>
          <w:rFonts w:ascii="Arial Narrow" w:hAnsi="Arial Narrow"/>
          <w:sz w:val="22"/>
          <w:szCs w:val="22"/>
        </w:rPr>
        <w:t xml:space="preserve"> </w:t>
      </w:r>
      <w:r w:rsidRPr="000D65F6">
        <w:rPr>
          <w:rFonts w:ascii="Arial Narrow" w:hAnsi="Arial Narrow"/>
          <w:sz w:val="22"/>
          <w:szCs w:val="22"/>
        </w:rPr>
        <w:t>subscribers in over 210 countries and territories.</w:t>
      </w:r>
    </w:p>
    <w:p w:rsidR="00EB2123" w:rsidRPr="00F17B75" w:rsidRDefault="00EB2123" w:rsidP="008D5827">
      <w:pPr>
        <w:rPr>
          <w:rFonts w:ascii="Arial Narrow" w:hAnsi="Arial Narrow"/>
          <w:sz w:val="22"/>
          <w:szCs w:val="22"/>
        </w:rPr>
      </w:pPr>
    </w:p>
    <w:p w:rsidR="00F17B75" w:rsidRDefault="00EB2123" w:rsidP="008D5827">
      <w:pPr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For further press materials, please visit: </w:t>
      </w:r>
      <w:r w:rsidRPr="000D65F6">
        <w:rPr>
          <w:rFonts w:ascii="Arial Narrow" w:hAnsi="Arial Narrow" w:cs="Arial Narrow"/>
          <w:b/>
          <w:color w:val="000000"/>
          <w:sz w:val="22"/>
          <w:szCs w:val="22"/>
        </w:rPr>
        <w:t>press.discovery.com</w:t>
      </w:r>
    </w:p>
    <w:p w:rsidR="00EB2123" w:rsidRPr="00F17B75" w:rsidRDefault="00EB2123" w:rsidP="008D5827">
      <w:pPr>
        <w:rPr>
          <w:rFonts w:ascii="Arial Narrow" w:hAnsi="Arial Narrow"/>
          <w:b/>
          <w:sz w:val="22"/>
          <w:szCs w:val="22"/>
        </w:rPr>
      </w:pPr>
    </w:p>
    <w:p w:rsidR="00F17B75" w:rsidRPr="00F17B75" w:rsidRDefault="00EB2123" w:rsidP="008D5827">
      <w:pPr>
        <w:rPr>
          <w:rFonts w:ascii="Arial Narrow" w:hAnsi="Arial Narrow"/>
          <w:sz w:val="22"/>
          <w:szCs w:val="22"/>
        </w:rPr>
      </w:pPr>
      <w:r w:rsidRPr="00F17B75">
        <w:rPr>
          <w:rFonts w:ascii="Arial Narrow" w:hAnsi="Arial Narrow"/>
          <w:b/>
          <w:sz w:val="22"/>
          <w:szCs w:val="22"/>
        </w:rPr>
        <w:t>CONTACT:</w:t>
      </w:r>
      <w:r w:rsidRPr="00F17B7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17B75" w:rsidRPr="00F17B75">
        <w:rPr>
          <w:rFonts w:ascii="Arial Narrow" w:hAnsi="Arial Narrow"/>
          <w:sz w:val="22"/>
          <w:szCs w:val="22"/>
        </w:rPr>
        <w:t>Niki</w:t>
      </w:r>
      <w:proofErr w:type="spellEnd"/>
      <w:r w:rsidR="00F17B75" w:rsidRPr="00F17B7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17B75" w:rsidRPr="00F17B75">
        <w:rPr>
          <w:rFonts w:ascii="Arial Narrow" w:hAnsi="Arial Narrow"/>
          <w:sz w:val="22"/>
          <w:szCs w:val="22"/>
        </w:rPr>
        <w:t>Kazakos</w:t>
      </w:r>
      <w:proofErr w:type="spellEnd"/>
      <w:r w:rsidR="00F17B75" w:rsidRPr="00F17B75">
        <w:rPr>
          <w:rFonts w:ascii="Arial Narrow" w:hAnsi="Arial Narrow"/>
          <w:sz w:val="22"/>
          <w:szCs w:val="22"/>
        </w:rPr>
        <w:t xml:space="preserve"> </w:t>
      </w:r>
      <w:r w:rsidR="00F17B75">
        <w:rPr>
          <w:rFonts w:ascii="Arial Narrow" w:hAnsi="Arial Narrow"/>
          <w:sz w:val="22"/>
          <w:szCs w:val="22"/>
        </w:rPr>
        <w:t>-</w:t>
      </w:r>
      <w:r w:rsidR="00F17B75" w:rsidRPr="00F17B75">
        <w:rPr>
          <w:rFonts w:ascii="Arial Narrow" w:hAnsi="Arial Narrow"/>
          <w:sz w:val="22"/>
          <w:szCs w:val="22"/>
        </w:rPr>
        <w:t xml:space="preserve">310.975.1658- </w:t>
      </w:r>
      <w:hyperlink r:id="rId7" w:history="1">
        <w:r w:rsidR="00F17B75" w:rsidRPr="00F17B75">
          <w:rPr>
            <w:rStyle w:val="Hyperlink"/>
            <w:rFonts w:ascii="Arial Narrow" w:hAnsi="Arial Narrow"/>
            <w:sz w:val="22"/>
            <w:szCs w:val="22"/>
          </w:rPr>
          <w:t>Niki_Kazakos@Discovery.com</w:t>
        </w:r>
      </w:hyperlink>
    </w:p>
    <w:p w:rsidR="00F17B75" w:rsidRDefault="00F17B75" w:rsidP="008D5827"/>
    <w:sectPr w:rsidR="00F1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00A9"/>
    <w:multiLevelType w:val="hybridMultilevel"/>
    <w:tmpl w:val="4808D388"/>
    <w:lvl w:ilvl="0" w:tplc="574A3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7"/>
    <w:rsid w:val="00045685"/>
    <w:rsid w:val="000C7251"/>
    <w:rsid w:val="000D65F6"/>
    <w:rsid w:val="001A299D"/>
    <w:rsid w:val="002D5F16"/>
    <w:rsid w:val="0035037D"/>
    <w:rsid w:val="00424720"/>
    <w:rsid w:val="00471A34"/>
    <w:rsid w:val="00486623"/>
    <w:rsid w:val="00860392"/>
    <w:rsid w:val="008A40ED"/>
    <w:rsid w:val="008C5C49"/>
    <w:rsid w:val="008D5827"/>
    <w:rsid w:val="009E4381"/>
    <w:rsid w:val="00A0651B"/>
    <w:rsid w:val="00B106D4"/>
    <w:rsid w:val="00C0658E"/>
    <w:rsid w:val="00CE2300"/>
    <w:rsid w:val="00DF7BFA"/>
    <w:rsid w:val="00E64D88"/>
    <w:rsid w:val="00E82A77"/>
    <w:rsid w:val="00EB2123"/>
    <w:rsid w:val="00F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4"/>
        <w:szCs w:val="24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4"/>
        <w:szCs w:val="24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i_Kazakos@Discov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Kazakos</dc:creator>
  <cp:keywords/>
  <dc:description/>
  <cp:lastModifiedBy>Mary Honeycutt</cp:lastModifiedBy>
  <cp:revision>2</cp:revision>
  <dcterms:created xsi:type="dcterms:W3CDTF">2011-08-19T17:20:00Z</dcterms:created>
  <dcterms:modified xsi:type="dcterms:W3CDTF">2011-08-19T17:20:00Z</dcterms:modified>
</cp:coreProperties>
</file>